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B6" w:rsidRPr="00D85154" w:rsidRDefault="009226B6" w:rsidP="009226B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85154">
        <w:rPr>
          <w:rFonts w:ascii="Times New Roman" w:hAnsi="Times New Roman" w:cs="Times New Roman"/>
          <w:b/>
          <w:sz w:val="32"/>
          <w:szCs w:val="26"/>
        </w:rPr>
        <w:t>Положение о порядке подготовки и зашиты выпускных бакалаврских работ в Минской духовной семинарии</w:t>
      </w:r>
    </w:p>
    <w:p w:rsidR="009226B6" w:rsidRDefault="009226B6" w:rsidP="00DF1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D85154" w:rsidRDefault="00D85154" w:rsidP="00860C5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85154">
        <w:rPr>
          <w:rFonts w:ascii="Times New Roman" w:hAnsi="Times New Roman" w:cs="Times New Roman"/>
          <w:b/>
          <w:sz w:val="32"/>
          <w:szCs w:val="26"/>
        </w:rPr>
        <w:t>Глава 1. Общие положения</w:t>
      </w:r>
    </w:p>
    <w:p w:rsidR="00860C57" w:rsidRDefault="00860C5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9226B6" w:rsidRDefault="00D51507" w:rsidP="000D5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1. Положение о порядке подготовки и защиты </w:t>
      </w:r>
      <w:r w:rsidR="009226B6">
        <w:rPr>
          <w:rFonts w:ascii="Times New Roman" w:hAnsi="Times New Roman" w:cs="Times New Roman"/>
          <w:sz w:val="28"/>
          <w:szCs w:val="26"/>
        </w:rPr>
        <w:t>выпускных бакалаврских работ</w:t>
      </w:r>
      <w:r w:rsidR="001135BB">
        <w:rPr>
          <w:rFonts w:ascii="Times New Roman" w:hAnsi="Times New Roman" w:cs="Times New Roman"/>
          <w:sz w:val="28"/>
          <w:szCs w:val="26"/>
        </w:rPr>
        <w:t xml:space="preserve"> (далее – бакалаврских работ)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в Минской духовной </w:t>
      </w:r>
      <w:r w:rsidR="009226B6">
        <w:rPr>
          <w:rFonts w:ascii="Times New Roman" w:hAnsi="Times New Roman" w:cs="Times New Roman"/>
          <w:sz w:val="28"/>
          <w:szCs w:val="26"/>
        </w:rPr>
        <w:t>семинарии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составлено на основе «Положения об итоговых и научно-квалификационных работах (диссертациях) в системе духовного образования РПЦ», принятого Священным Синодом Русской Православной Церкви 2</w:t>
      </w:r>
      <w:r w:rsidR="00DA163D">
        <w:rPr>
          <w:rFonts w:ascii="Times New Roman" w:hAnsi="Times New Roman" w:cs="Times New Roman"/>
          <w:sz w:val="28"/>
          <w:szCs w:val="26"/>
        </w:rPr>
        <w:t>2 марта 2011 года (журнал № 11).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</w:t>
      </w:r>
      <w:r w:rsidR="000D542B" w:rsidRPr="000D542B">
        <w:rPr>
          <w:rFonts w:ascii="Times New Roman" w:hAnsi="Times New Roman" w:cs="Times New Roman"/>
          <w:sz w:val="28"/>
          <w:szCs w:val="26"/>
        </w:rPr>
        <w:t>В настоящем документе использованы ссылки на следующие нормативные документы:</w:t>
      </w:r>
      <w:r w:rsidR="000D542B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DA163D">
        <w:rPr>
          <w:rFonts w:ascii="Times New Roman" w:hAnsi="Times New Roman" w:cs="Times New Roman"/>
          <w:sz w:val="28"/>
          <w:szCs w:val="26"/>
        </w:rPr>
        <w:t>«</w:t>
      </w:r>
      <w:r w:rsidR="000D542B" w:rsidRPr="000D542B">
        <w:rPr>
          <w:rFonts w:ascii="Times New Roman" w:hAnsi="Times New Roman" w:cs="Times New Roman"/>
          <w:sz w:val="28"/>
          <w:szCs w:val="26"/>
        </w:rPr>
        <w:t>Инструкция по подготовке, оформлению и представлению к защите дипломных проекто</w:t>
      </w:r>
      <w:r w:rsidR="00DA163D">
        <w:rPr>
          <w:rFonts w:ascii="Times New Roman" w:hAnsi="Times New Roman" w:cs="Times New Roman"/>
          <w:sz w:val="28"/>
          <w:szCs w:val="26"/>
        </w:rPr>
        <w:t>в</w:t>
      </w:r>
      <w:r w:rsidR="000D542B" w:rsidRPr="000D542B">
        <w:rPr>
          <w:rFonts w:ascii="Times New Roman" w:hAnsi="Times New Roman" w:cs="Times New Roman"/>
          <w:sz w:val="28"/>
          <w:szCs w:val="26"/>
        </w:rPr>
        <w:t xml:space="preserve"> (работ) в высших учебных заведениях</w:t>
      </w:r>
      <w:r w:rsidR="00DA163D">
        <w:rPr>
          <w:rFonts w:ascii="Times New Roman" w:hAnsi="Times New Roman" w:cs="Times New Roman"/>
          <w:sz w:val="28"/>
          <w:szCs w:val="26"/>
        </w:rPr>
        <w:t>»</w:t>
      </w:r>
      <w:r w:rsidR="000D542B" w:rsidRPr="000D542B">
        <w:rPr>
          <w:rFonts w:ascii="Times New Roman" w:hAnsi="Times New Roman" w:cs="Times New Roman"/>
          <w:sz w:val="28"/>
          <w:szCs w:val="26"/>
        </w:rPr>
        <w:t xml:space="preserve"> (приказ Министра образования Республики Беларусь № 356 от 27 июня 1997 г.)</w:t>
      </w:r>
      <w:r w:rsidR="000D542B">
        <w:rPr>
          <w:rFonts w:ascii="Times New Roman" w:hAnsi="Times New Roman" w:cs="Times New Roman"/>
          <w:sz w:val="28"/>
          <w:szCs w:val="26"/>
        </w:rPr>
        <w:t xml:space="preserve">, </w:t>
      </w:r>
      <w:r w:rsidR="00DA163D">
        <w:rPr>
          <w:rFonts w:ascii="Times New Roman" w:hAnsi="Times New Roman" w:cs="Times New Roman"/>
          <w:sz w:val="28"/>
          <w:szCs w:val="26"/>
        </w:rPr>
        <w:t>«</w:t>
      </w:r>
      <w:r w:rsidR="000D542B" w:rsidRPr="000D542B">
        <w:rPr>
          <w:rFonts w:ascii="Times New Roman" w:hAnsi="Times New Roman" w:cs="Times New Roman"/>
          <w:sz w:val="28"/>
          <w:szCs w:val="26"/>
        </w:rPr>
        <w:t>Положение о государственных экзаменационных комиссиях высших учебных заведений Республики Беларусь</w:t>
      </w:r>
      <w:r w:rsidR="00DA163D">
        <w:rPr>
          <w:rFonts w:ascii="Times New Roman" w:hAnsi="Times New Roman" w:cs="Times New Roman"/>
          <w:sz w:val="28"/>
          <w:szCs w:val="26"/>
        </w:rPr>
        <w:t>»</w:t>
      </w:r>
      <w:r w:rsidR="000D542B" w:rsidRPr="000D542B">
        <w:rPr>
          <w:rFonts w:ascii="Times New Roman" w:hAnsi="Times New Roman" w:cs="Times New Roman"/>
          <w:sz w:val="28"/>
          <w:szCs w:val="26"/>
        </w:rPr>
        <w:t xml:space="preserve"> (приказ Министра образования Республики Беларусь № 356 от 27 июня 1997 г.)</w:t>
      </w:r>
      <w:r w:rsidR="000D542B">
        <w:rPr>
          <w:rFonts w:ascii="Times New Roman" w:hAnsi="Times New Roman" w:cs="Times New Roman"/>
          <w:sz w:val="28"/>
          <w:szCs w:val="26"/>
        </w:rPr>
        <w:t xml:space="preserve">, </w:t>
      </w:r>
      <w:r w:rsidR="00DA163D">
        <w:rPr>
          <w:rFonts w:ascii="Times New Roman" w:hAnsi="Times New Roman" w:cs="Times New Roman"/>
          <w:sz w:val="28"/>
          <w:szCs w:val="26"/>
        </w:rPr>
        <w:t>«</w:t>
      </w:r>
      <w:r w:rsidR="000D542B" w:rsidRPr="000D542B">
        <w:rPr>
          <w:rFonts w:ascii="Times New Roman" w:hAnsi="Times New Roman" w:cs="Times New Roman"/>
          <w:sz w:val="28"/>
          <w:szCs w:val="26"/>
        </w:rPr>
        <w:t>Инструкция по оформлению диссертации, автореферата и публикаций по теме диссертации</w:t>
      </w:r>
      <w:r w:rsidR="00DA163D">
        <w:rPr>
          <w:rFonts w:ascii="Times New Roman" w:hAnsi="Times New Roman" w:cs="Times New Roman"/>
          <w:sz w:val="28"/>
          <w:szCs w:val="26"/>
        </w:rPr>
        <w:t>»</w:t>
      </w:r>
      <w:r w:rsidR="000D542B" w:rsidRPr="000D542B">
        <w:rPr>
          <w:rFonts w:ascii="Times New Roman" w:hAnsi="Times New Roman" w:cs="Times New Roman"/>
          <w:sz w:val="28"/>
          <w:szCs w:val="26"/>
        </w:rPr>
        <w:t xml:space="preserve"> (в редакции постановления</w:t>
      </w:r>
      <w:proofErr w:type="gramEnd"/>
      <w:r w:rsidR="000D542B" w:rsidRPr="000D542B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0D542B" w:rsidRPr="000D542B">
        <w:rPr>
          <w:rFonts w:ascii="Times New Roman" w:hAnsi="Times New Roman" w:cs="Times New Roman"/>
          <w:sz w:val="28"/>
          <w:szCs w:val="26"/>
        </w:rPr>
        <w:t xml:space="preserve">Высшей аттестационной комиссии Республики Беларусь </w:t>
      </w:r>
      <w:r w:rsidR="00DA163D" w:rsidRPr="000D542B">
        <w:rPr>
          <w:rFonts w:ascii="Times New Roman" w:hAnsi="Times New Roman" w:cs="Times New Roman"/>
          <w:sz w:val="28"/>
          <w:szCs w:val="26"/>
        </w:rPr>
        <w:t>№ 2</w:t>
      </w:r>
      <w:r w:rsidR="00DA163D">
        <w:rPr>
          <w:rFonts w:ascii="Times New Roman" w:hAnsi="Times New Roman" w:cs="Times New Roman"/>
          <w:sz w:val="28"/>
          <w:szCs w:val="26"/>
        </w:rPr>
        <w:t xml:space="preserve"> от </w:t>
      </w:r>
      <w:r w:rsidR="000D542B" w:rsidRPr="000D542B">
        <w:rPr>
          <w:rFonts w:ascii="Times New Roman" w:hAnsi="Times New Roman" w:cs="Times New Roman"/>
          <w:sz w:val="28"/>
          <w:szCs w:val="26"/>
        </w:rPr>
        <w:t>22</w:t>
      </w:r>
      <w:r w:rsidR="00DA163D">
        <w:rPr>
          <w:rFonts w:ascii="Times New Roman" w:hAnsi="Times New Roman" w:cs="Times New Roman"/>
          <w:sz w:val="28"/>
          <w:szCs w:val="26"/>
        </w:rPr>
        <w:t xml:space="preserve"> февраля </w:t>
      </w:r>
      <w:r w:rsidR="000D542B" w:rsidRPr="000D542B">
        <w:rPr>
          <w:rFonts w:ascii="Times New Roman" w:hAnsi="Times New Roman" w:cs="Times New Roman"/>
          <w:sz w:val="28"/>
          <w:szCs w:val="26"/>
        </w:rPr>
        <w:t>2006</w:t>
      </w:r>
      <w:r w:rsidR="00DA163D">
        <w:rPr>
          <w:rFonts w:ascii="Times New Roman" w:hAnsi="Times New Roman" w:cs="Times New Roman"/>
          <w:sz w:val="28"/>
          <w:szCs w:val="26"/>
        </w:rPr>
        <w:t xml:space="preserve"> г.</w:t>
      </w:r>
      <w:r w:rsidR="000D542B" w:rsidRPr="000D542B">
        <w:rPr>
          <w:rFonts w:ascii="Times New Roman" w:hAnsi="Times New Roman" w:cs="Times New Roman"/>
          <w:sz w:val="28"/>
          <w:szCs w:val="26"/>
        </w:rPr>
        <w:t>)</w:t>
      </w:r>
      <w:r w:rsidR="00DA163D">
        <w:rPr>
          <w:rFonts w:ascii="Times New Roman" w:hAnsi="Times New Roman" w:cs="Times New Roman"/>
          <w:sz w:val="28"/>
          <w:szCs w:val="26"/>
        </w:rPr>
        <w:t>, «Положение о порядке подготовки и защиты кандидатских диссертаций в Минской духовной академии» (принято на заседании Ученого Совета Минской духовной академии 13 марта 2013 г.)</w:t>
      </w:r>
      <w:r w:rsidR="000D542B">
        <w:rPr>
          <w:rFonts w:ascii="Times New Roman" w:hAnsi="Times New Roman" w:cs="Times New Roman"/>
          <w:sz w:val="28"/>
          <w:szCs w:val="26"/>
        </w:rPr>
        <w:t xml:space="preserve">. </w:t>
      </w:r>
      <w:proofErr w:type="gramEnd"/>
    </w:p>
    <w:p w:rsidR="00E9415B" w:rsidRDefault="00D5150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2. </w:t>
      </w:r>
      <w:r w:rsidR="001135BB">
        <w:rPr>
          <w:rFonts w:ascii="Times New Roman" w:hAnsi="Times New Roman" w:cs="Times New Roman"/>
          <w:sz w:val="28"/>
          <w:szCs w:val="26"/>
        </w:rPr>
        <w:t>Бакалаврская работа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</w:t>
      </w:r>
      <w:r w:rsidR="001135BB" w:rsidRPr="009226B6">
        <w:rPr>
          <w:rFonts w:ascii="Times New Roman" w:hAnsi="Times New Roman" w:cs="Times New Roman"/>
          <w:sz w:val="28"/>
          <w:szCs w:val="26"/>
        </w:rPr>
        <w:t>представляет собой квалификационную работу</w:t>
      </w:r>
      <w:r w:rsidR="001135BB">
        <w:rPr>
          <w:rFonts w:ascii="Times New Roman" w:hAnsi="Times New Roman" w:cs="Times New Roman"/>
          <w:sz w:val="28"/>
          <w:szCs w:val="26"/>
        </w:rPr>
        <w:t xml:space="preserve">, </w:t>
      </w:r>
      <w:r w:rsidR="001135BB" w:rsidRPr="001135BB">
        <w:rPr>
          <w:rFonts w:ascii="Times New Roman" w:hAnsi="Times New Roman" w:cs="Times New Roman"/>
          <w:bCs/>
          <w:sz w:val="28"/>
        </w:rPr>
        <w:t>вып</w:t>
      </w:r>
      <w:r w:rsidR="001135BB">
        <w:rPr>
          <w:rFonts w:ascii="Times New Roman" w:hAnsi="Times New Roman" w:cs="Times New Roman"/>
          <w:bCs/>
          <w:sz w:val="28"/>
        </w:rPr>
        <w:t>олняемую</w:t>
      </w:r>
      <w:r w:rsidR="001135BB" w:rsidRPr="001135BB">
        <w:rPr>
          <w:rFonts w:ascii="Times New Roman" w:hAnsi="Times New Roman" w:cs="Times New Roman"/>
          <w:bCs/>
          <w:sz w:val="28"/>
        </w:rPr>
        <w:t xml:space="preserve"> студентом</w:t>
      </w:r>
      <w:r w:rsidR="001135BB">
        <w:rPr>
          <w:rFonts w:ascii="Times New Roman" w:hAnsi="Times New Roman" w:cs="Times New Roman"/>
          <w:bCs/>
          <w:sz w:val="28"/>
        </w:rPr>
        <w:t xml:space="preserve"> духовной семинарии</w:t>
      </w:r>
      <w:r w:rsidR="001135BB" w:rsidRPr="001135BB">
        <w:rPr>
          <w:rFonts w:ascii="Times New Roman" w:hAnsi="Times New Roman" w:cs="Times New Roman"/>
          <w:bCs/>
          <w:sz w:val="28"/>
        </w:rPr>
        <w:t xml:space="preserve"> на этапе обучения, завершающемся присвоением академической степени бакалавра</w:t>
      </w:r>
      <w:r w:rsidR="00E9415B">
        <w:rPr>
          <w:rFonts w:ascii="Times New Roman" w:hAnsi="Times New Roman" w:cs="Times New Roman"/>
          <w:bCs/>
          <w:sz w:val="28"/>
        </w:rPr>
        <w:t xml:space="preserve"> богословия</w:t>
      </w:r>
      <w:r w:rsidR="001135BB" w:rsidRPr="001135BB">
        <w:rPr>
          <w:rFonts w:ascii="Times New Roman" w:hAnsi="Times New Roman" w:cs="Times New Roman"/>
          <w:bCs/>
          <w:sz w:val="28"/>
        </w:rPr>
        <w:t>.</w:t>
      </w:r>
      <w:r w:rsidR="00E9415B">
        <w:rPr>
          <w:rFonts w:ascii="Times New Roman" w:hAnsi="Times New Roman" w:cs="Times New Roman"/>
          <w:bCs/>
          <w:sz w:val="28"/>
        </w:rPr>
        <w:t xml:space="preserve"> </w:t>
      </w:r>
    </w:p>
    <w:p w:rsidR="00E9415B" w:rsidRPr="00893E43" w:rsidRDefault="00E9415B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Бакалаврская работа выполняется студентами 4 курса Минской духовной семинарии и является необходимым условием для получения ими диплома об окончании Минской духовной семинарии.</w:t>
      </w:r>
    </w:p>
    <w:p w:rsidR="009226B6" w:rsidRPr="009226B6" w:rsidRDefault="00D5150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3. </w:t>
      </w:r>
      <w:r w:rsidR="001135BB">
        <w:rPr>
          <w:rFonts w:ascii="Times New Roman" w:hAnsi="Times New Roman" w:cs="Times New Roman"/>
          <w:sz w:val="28"/>
          <w:szCs w:val="26"/>
        </w:rPr>
        <w:t>Бакалаврская работа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является самостоятельно выполненной квалификационной работой, </w:t>
      </w:r>
      <w:r w:rsidR="0029321F">
        <w:rPr>
          <w:rFonts w:ascii="Times New Roman" w:hAnsi="Times New Roman" w:cs="Times New Roman"/>
          <w:sz w:val="28"/>
          <w:szCs w:val="26"/>
        </w:rPr>
        <w:t xml:space="preserve">свидетельствующей </w:t>
      </w:r>
      <w:r w:rsidR="00860C57">
        <w:rPr>
          <w:rFonts w:ascii="Times New Roman" w:hAnsi="Times New Roman" w:cs="Times New Roman"/>
          <w:sz w:val="28"/>
          <w:szCs w:val="26"/>
        </w:rPr>
        <w:t xml:space="preserve">о соответствии выпускника установленному </w:t>
      </w:r>
      <w:r w:rsidR="00860C57"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уровн</w:t>
      </w:r>
      <w:r w:rsidR="00860C57">
        <w:rPr>
          <w:rFonts w:ascii="Times New Roman" w:eastAsia="TimesNewRoman" w:hAnsi="Times New Roman" w:cs="Times New Roman"/>
          <w:color w:val="1B1B1B"/>
          <w:sz w:val="28"/>
          <w:szCs w:val="24"/>
        </w:rPr>
        <w:t>ю</w:t>
      </w:r>
      <w:r w:rsidR="00860C57"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профессиональной подготовки</w:t>
      </w:r>
      <w:r w:rsidR="00787040">
        <w:rPr>
          <w:rFonts w:ascii="Times New Roman" w:hAnsi="Times New Roman" w:cs="Times New Roman"/>
          <w:sz w:val="28"/>
          <w:szCs w:val="26"/>
        </w:rPr>
        <w:t>.</w:t>
      </w:r>
    </w:p>
    <w:p w:rsidR="000D542B" w:rsidRDefault="00D51507" w:rsidP="00893E43">
      <w:pPr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1.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4. </w:t>
      </w:r>
      <w:r w:rsidR="001135BB">
        <w:rPr>
          <w:rFonts w:ascii="Times New Roman" w:hAnsi="Times New Roman" w:cs="Times New Roman"/>
          <w:sz w:val="28"/>
          <w:szCs w:val="26"/>
        </w:rPr>
        <w:t>Б</w:t>
      </w:r>
      <w:r w:rsidR="009A4BD4">
        <w:rPr>
          <w:rFonts w:ascii="Times New Roman" w:hAnsi="Times New Roman" w:cs="Times New Roman"/>
          <w:sz w:val="28"/>
          <w:szCs w:val="26"/>
        </w:rPr>
        <w:t>акалаврская работа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выполняется </w:t>
      </w:r>
      <w:r w:rsidR="005962AB">
        <w:rPr>
          <w:rFonts w:ascii="Times New Roman" w:hAnsi="Times New Roman" w:cs="Times New Roman"/>
          <w:sz w:val="28"/>
          <w:szCs w:val="26"/>
        </w:rPr>
        <w:t>в рамках профильной кафедры</w:t>
      </w:r>
      <w:r w:rsidR="00320954">
        <w:rPr>
          <w:rFonts w:ascii="Times New Roman" w:hAnsi="Times New Roman" w:cs="Times New Roman"/>
          <w:sz w:val="28"/>
          <w:szCs w:val="26"/>
        </w:rPr>
        <w:t>.</w:t>
      </w:r>
      <w:r w:rsidR="00320954" w:rsidRPr="009226B6">
        <w:rPr>
          <w:rFonts w:ascii="Times New Roman" w:hAnsi="Times New Roman" w:cs="Times New Roman"/>
          <w:sz w:val="28"/>
          <w:szCs w:val="26"/>
        </w:rPr>
        <w:t xml:space="preserve"> В случае выбора комплексной темы, лежащей «на стыке» двух и более специальностей, следует определить, какая из них будет приоритетной.</w:t>
      </w:r>
      <w:r w:rsidR="00893E43">
        <w:rPr>
          <w:rFonts w:ascii="Times New Roman" w:hAnsi="Times New Roman" w:cs="Times New Roman"/>
          <w:sz w:val="28"/>
          <w:szCs w:val="26"/>
        </w:rPr>
        <w:t xml:space="preserve"> </w:t>
      </w:r>
      <w:r w:rsidR="005962AB" w:rsidRPr="000D542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Темы бакалаврских работ </w:t>
      </w:r>
      <w:r w:rsidR="000D542B" w:rsidRPr="000D542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рекомендуются к утверждению на заседаниях профильных кафедр </w:t>
      </w:r>
      <w:r w:rsidR="005962AB" w:rsidRPr="000D542B">
        <w:rPr>
          <w:rFonts w:ascii="Times New Roman" w:eastAsia="TimesNewRoman" w:hAnsi="Times New Roman" w:cs="Times New Roman"/>
          <w:color w:val="1B1B1B"/>
          <w:sz w:val="28"/>
          <w:szCs w:val="28"/>
        </w:rPr>
        <w:t>в конце 3 курса обучения</w:t>
      </w:r>
      <w:r w:rsidR="000D542B" w:rsidRPr="000D542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и утверждаются распоряжением ректора Минской духовной семинарии</w:t>
      </w:r>
      <w:r w:rsidR="005962AB" w:rsidRPr="000D542B">
        <w:rPr>
          <w:rFonts w:ascii="Times New Roman" w:eastAsia="TimesNewRoman" w:hAnsi="Times New Roman" w:cs="Times New Roman"/>
          <w:color w:val="1B1B1B"/>
          <w:sz w:val="28"/>
          <w:szCs w:val="28"/>
        </w:rPr>
        <w:t>.</w:t>
      </w:r>
      <w:r w:rsidR="008D545D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</w:p>
    <w:p w:rsidR="009226B6" w:rsidRPr="00893E43" w:rsidRDefault="005962AB" w:rsidP="0089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Инициатива по предложению темы бакалаврской работы может исходить как от преподавателей, так и от </w:t>
      </w:r>
      <w:r w:rsidR="00320954">
        <w:rPr>
          <w:rFonts w:ascii="Times New Roman" w:eastAsia="TimesNewRoman" w:hAnsi="Times New Roman" w:cs="Times New Roman"/>
          <w:color w:val="1B1B1B"/>
          <w:sz w:val="28"/>
          <w:szCs w:val="28"/>
        </w:rPr>
        <w:t>студентов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.</w:t>
      </w:r>
      <w:r w:rsidR="00320954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5962A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Закрепление </w:t>
      </w:r>
      <w:r w:rsidR="00320954">
        <w:rPr>
          <w:rFonts w:ascii="Times New Roman" w:eastAsia="TimesNewRoman" w:hAnsi="Times New Roman" w:cs="Times New Roman"/>
          <w:color w:val="1B1B1B"/>
          <w:sz w:val="28"/>
          <w:szCs w:val="28"/>
        </w:rPr>
        <w:t>за студентом темы бакалаврской работы</w:t>
      </w:r>
      <w:r w:rsidRPr="005962A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осуществляется на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5962AB">
        <w:rPr>
          <w:rFonts w:ascii="Times New Roman" w:eastAsia="TimesNewRoman" w:hAnsi="Times New Roman" w:cs="Times New Roman"/>
          <w:color w:val="1B1B1B"/>
          <w:sz w:val="28"/>
          <w:szCs w:val="28"/>
        </w:rPr>
        <w:t>основании поданного прошения, заверенного научным руководителем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.</w:t>
      </w:r>
      <w:r w:rsidR="00320954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Дополнительно следует представить примерный план </w:t>
      </w:r>
      <w:r w:rsidR="00893E43">
        <w:rPr>
          <w:rFonts w:ascii="Times New Roman" w:hAnsi="Times New Roman" w:cs="Times New Roman"/>
          <w:sz w:val="28"/>
          <w:szCs w:val="26"/>
        </w:rPr>
        <w:t>и список литературы по теме бакалаврской работы</w:t>
      </w:r>
      <w:r w:rsidR="009226B6" w:rsidRPr="009226B6">
        <w:rPr>
          <w:rFonts w:ascii="Times New Roman" w:hAnsi="Times New Roman" w:cs="Times New Roman"/>
          <w:sz w:val="28"/>
          <w:szCs w:val="26"/>
        </w:rPr>
        <w:t>.</w:t>
      </w:r>
    </w:p>
    <w:p w:rsidR="009226B6" w:rsidRDefault="00D5150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5. Руководство </w:t>
      </w:r>
      <w:r w:rsidR="00BF6577">
        <w:rPr>
          <w:rFonts w:ascii="Times New Roman" w:hAnsi="Times New Roman" w:cs="Times New Roman"/>
          <w:sz w:val="28"/>
          <w:szCs w:val="26"/>
        </w:rPr>
        <w:t xml:space="preserve">выпускной </w:t>
      </w:r>
      <w:r w:rsidR="00043CD7">
        <w:rPr>
          <w:rFonts w:ascii="Times New Roman" w:hAnsi="Times New Roman" w:cs="Times New Roman"/>
          <w:sz w:val="28"/>
          <w:szCs w:val="26"/>
        </w:rPr>
        <w:t xml:space="preserve">бакалаврской </w:t>
      </w:r>
      <w:r w:rsidR="00BF6577">
        <w:rPr>
          <w:rFonts w:ascii="Times New Roman" w:hAnsi="Times New Roman" w:cs="Times New Roman"/>
          <w:sz w:val="28"/>
          <w:szCs w:val="26"/>
        </w:rPr>
        <w:t>работой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осуществляет </w:t>
      </w:r>
      <w:r w:rsidR="00043CD7">
        <w:rPr>
          <w:rFonts w:ascii="Times New Roman" w:hAnsi="Times New Roman" w:cs="Times New Roman"/>
          <w:sz w:val="28"/>
          <w:szCs w:val="26"/>
        </w:rPr>
        <w:t xml:space="preserve">научный руководитель. Руководителями назначаются лица из профессорско-преподавательского состава Минской духовной семинарии </w:t>
      </w:r>
      <w:r w:rsidR="009226B6" w:rsidRPr="009226B6">
        <w:rPr>
          <w:rFonts w:ascii="Times New Roman" w:hAnsi="Times New Roman" w:cs="Times New Roman"/>
          <w:sz w:val="28"/>
          <w:szCs w:val="26"/>
        </w:rPr>
        <w:t>или приглашенны</w:t>
      </w:r>
      <w:r w:rsidR="00043CD7">
        <w:rPr>
          <w:rFonts w:ascii="Times New Roman" w:hAnsi="Times New Roman" w:cs="Times New Roman"/>
          <w:sz w:val="28"/>
          <w:szCs w:val="26"/>
        </w:rPr>
        <w:t>е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со стороны</w:t>
      </w:r>
      <w:r w:rsidR="008D545D" w:rsidRPr="005E5E8A">
        <w:rPr>
          <w:rFonts w:ascii="Times New Roman" w:hAnsi="Times New Roman" w:cs="Times New Roman"/>
          <w:sz w:val="28"/>
          <w:szCs w:val="26"/>
        </w:rPr>
        <w:t>, имеющие ученую степень кандидата или доктора богословия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. В особых случаях руководить </w:t>
      </w:r>
      <w:r w:rsidR="00043CD7">
        <w:rPr>
          <w:rFonts w:ascii="Times New Roman" w:hAnsi="Times New Roman" w:cs="Times New Roman"/>
          <w:sz w:val="28"/>
          <w:szCs w:val="26"/>
        </w:rPr>
        <w:t>бакалаврскими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могут </w:t>
      </w:r>
      <w:r w:rsidR="00E9415B">
        <w:rPr>
          <w:rFonts w:ascii="Times New Roman" w:hAnsi="Times New Roman" w:cs="Times New Roman"/>
          <w:sz w:val="28"/>
          <w:szCs w:val="26"/>
        </w:rPr>
        <w:t>специалисты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со светским</w:t>
      </w:r>
      <w:r w:rsidR="00E9415B">
        <w:rPr>
          <w:rFonts w:ascii="Times New Roman" w:hAnsi="Times New Roman" w:cs="Times New Roman"/>
          <w:sz w:val="28"/>
          <w:szCs w:val="26"/>
        </w:rPr>
        <w:t xml:space="preserve"> образованием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, но при этом должен быть дополнительно назначен консультант с богословской </w:t>
      </w:r>
      <w:r w:rsidR="008D545D" w:rsidRPr="005E5E8A">
        <w:rPr>
          <w:rFonts w:ascii="Times New Roman" w:hAnsi="Times New Roman" w:cs="Times New Roman"/>
          <w:sz w:val="28"/>
          <w:szCs w:val="26"/>
        </w:rPr>
        <w:t>ученой</w:t>
      </w:r>
      <w:r w:rsidR="008D545D">
        <w:rPr>
          <w:rFonts w:ascii="Times New Roman" w:hAnsi="Times New Roman" w:cs="Times New Roman"/>
          <w:sz w:val="28"/>
          <w:szCs w:val="26"/>
        </w:rPr>
        <w:t xml:space="preserve"> </w:t>
      </w:r>
      <w:r w:rsidR="009226B6" w:rsidRPr="009226B6">
        <w:rPr>
          <w:rFonts w:ascii="Times New Roman" w:hAnsi="Times New Roman" w:cs="Times New Roman"/>
          <w:sz w:val="28"/>
          <w:szCs w:val="26"/>
        </w:rPr>
        <w:t>степенью.</w:t>
      </w:r>
    </w:p>
    <w:p w:rsidR="00D25308" w:rsidRPr="00D25308" w:rsidRDefault="00D51507" w:rsidP="00D253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>1.</w:t>
      </w:r>
      <w:r w:rsidR="00D25308">
        <w:rPr>
          <w:rFonts w:ascii="Times New Roman" w:eastAsia="TimesNewRoman" w:hAnsi="Times New Roman" w:cs="Times New Roman"/>
          <w:color w:val="1B1B1B"/>
          <w:sz w:val="28"/>
          <w:szCs w:val="24"/>
        </w:rPr>
        <w:t>6</w:t>
      </w:r>
      <w:r w:rsidR="00D25308" w:rsidRPr="00D2530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. </w:t>
      </w:r>
      <w:r w:rsidR="00D25308" w:rsidRPr="00D25308">
        <w:rPr>
          <w:rFonts w:ascii="Times New Roman" w:hAnsi="Times New Roman" w:cs="Times New Roman"/>
          <w:sz w:val="28"/>
          <w:szCs w:val="28"/>
        </w:rPr>
        <w:t>Руководитель бакалаврской работы обязан:</w:t>
      </w:r>
    </w:p>
    <w:p w:rsidR="00D25308" w:rsidRDefault="00FF7C01" w:rsidP="00D25308">
      <w:pPr>
        <w:pStyle w:val="a3"/>
        <w:numPr>
          <w:ilvl w:val="0"/>
          <w:numId w:val="4"/>
        </w:numPr>
        <w:spacing w:after="0" w:line="360" w:lineRule="auto"/>
        <w:ind w:right="-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D25308">
        <w:rPr>
          <w:rFonts w:ascii="Times New Roman" w:hAnsi="Times New Roman" w:cs="Times New Roman"/>
          <w:sz w:val="28"/>
        </w:rPr>
        <w:t xml:space="preserve">екомендовать </w:t>
      </w:r>
      <w:r w:rsidR="00D25308">
        <w:rPr>
          <w:rFonts w:ascii="Times New Roman" w:eastAsia="TimesNewRoman" w:hAnsi="Times New Roman" w:cs="Times New Roman"/>
          <w:color w:val="1B1B1B"/>
          <w:sz w:val="28"/>
          <w:szCs w:val="24"/>
        </w:rPr>
        <w:t>студенту</w:t>
      </w:r>
      <w:r w:rsidR="00D25308" w:rsidRPr="00D25308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основную литературу по теме</w:t>
      </w:r>
      <w:r w:rsidR="00D25308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исследования</w:t>
      </w:r>
      <w:r w:rsidR="00D25308" w:rsidRPr="00D25308">
        <w:rPr>
          <w:rFonts w:ascii="Times New Roman" w:eastAsia="TimesNewRoman" w:hAnsi="Times New Roman" w:cs="Times New Roman"/>
          <w:color w:val="1B1B1B"/>
          <w:sz w:val="28"/>
          <w:szCs w:val="24"/>
        </w:rPr>
        <w:t>, указ</w:t>
      </w:r>
      <w:r w:rsidR="00D25308">
        <w:rPr>
          <w:rFonts w:ascii="Times New Roman" w:eastAsia="TimesNewRoman" w:hAnsi="Times New Roman" w:cs="Times New Roman"/>
          <w:color w:val="1B1B1B"/>
          <w:sz w:val="28"/>
          <w:szCs w:val="24"/>
        </w:rPr>
        <w:t>ать</w:t>
      </w:r>
      <w:r w:rsidR="00D25308" w:rsidRPr="00D25308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источники для ее самостоятельного поиска</w:t>
      </w:r>
      <w:r w:rsidR="00D25308">
        <w:rPr>
          <w:rFonts w:ascii="Times New Roman" w:eastAsia="TimesNewRoman" w:hAnsi="Times New Roman" w:cs="Times New Roman"/>
          <w:color w:val="1B1B1B"/>
          <w:sz w:val="28"/>
          <w:szCs w:val="24"/>
        </w:rPr>
        <w:t>;</w:t>
      </w:r>
    </w:p>
    <w:p w:rsidR="00D25308" w:rsidRPr="00D25308" w:rsidRDefault="00D25308" w:rsidP="00D25308">
      <w:pPr>
        <w:pStyle w:val="a3"/>
        <w:numPr>
          <w:ilvl w:val="0"/>
          <w:numId w:val="4"/>
        </w:numPr>
        <w:spacing w:after="0" w:line="360" w:lineRule="auto"/>
        <w:ind w:right="-85"/>
        <w:jc w:val="both"/>
        <w:rPr>
          <w:rFonts w:ascii="Times New Roman" w:hAnsi="Times New Roman" w:cs="Times New Roman"/>
          <w:sz w:val="28"/>
        </w:rPr>
      </w:pPr>
      <w:r w:rsidRPr="00D25308">
        <w:rPr>
          <w:rFonts w:ascii="Times New Roman" w:hAnsi="Times New Roman" w:cs="Times New Roman"/>
          <w:sz w:val="28"/>
        </w:rPr>
        <w:t xml:space="preserve">оказать студенту помощь в разработке </w:t>
      </w:r>
      <w:r w:rsidR="00FF7C01" w:rsidRPr="00D25308">
        <w:rPr>
          <w:rFonts w:ascii="Times New Roman" w:eastAsia="TimesNewRoman" w:hAnsi="Times New Roman" w:cs="Times New Roman"/>
          <w:color w:val="1B1B1B"/>
          <w:sz w:val="28"/>
          <w:szCs w:val="24"/>
        </w:rPr>
        <w:t>план исследования, предл</w:t>
      </w:r>
      <w:r w:rsidR="00FF7C01">
        <w:rPr>
          <w:rFonts w:ascii="Times New Roman" w:eastAsia="TimesNewRoman" w:hAnsi="Times New Roman" w:cs="Times New Roman"/>
          <w:color w:val="1B1B1B"/>
          <w:sz w:val="28"/>
          <w:szCs w:val="24"/>
        </w:rPr>
        <w:t>ожить</w:t>
      </w:r>
      <w:r w:rsidR="00FF7C01" w:rsidRPr="00D25308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график выполнения отдельных частей исследовательской работы</w:t>
      </w:r>
      <w:r w:rsidRPr="00D25308">
        <w:rPr>
          <w:rFonts w:ascii="Times New Roman" w:hAnsi="Times New Roman" w:cs="Times New Roman"/>
          <w:sz w:val="28"/>
        </w:rPr>
        <w:t>;</w:t>
      </w:r>
    </w:p>
    <w:p w:rsidR="00FF7C01" w:rsidRDefault="00FF7C01" w:rsidP="00D25308">
      <w:pPr>
        <w:pStyle w:val="a3"/>
        <w:numPr>
          <w:ilvl w:val="0"/>
          <w:numId w:val="4"/>
        </w:numPr>
        <w:spacing w:after="0" w:line="360" w:lineRule="auto"/>
        <w:ind w:right="-85"/>
        <w:jc w:val="both"/>
        <w:rPr>
          <w:rFonts w:ascii="Times New Roman" w:hAnsi="Times New Roman" w:cs="Times New Roman"/>
          <w:sz w:val="28"/>
        </w:rPr>
      </w:pPr>
      <w:r w:rsidRPr="00D25308">
        <w:rPr>
          <w:rFonts w:ascii="Times New Roman" w:eastAsia="TimesNewRoman" w:hAnsi="Times New Roman" w:cs="Times New Roman"/>
          <w:color w:val="1B1B1B"/>
          <w:sz w:val="28"/>
          <w:szCs w:val="24"/>
        </w:rPr>
        <w:t>помо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>чь студенту</w:t>
      </w:r>
      <w:r w:rsidRPr="00D25308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сформулировать объект, предмет исследования, выявить его актуальность, научную новизну</w:t>
      </w:r>
    </w:p>
    <w:p w:rsidR="00D25308" w:rsidRPr="00D25308" w:rsidRDefault="00FF7C01" w:rsidP="00D25308">
      <w:pPr>
        <w:pStyle w:val="a3"/>
        <w:numPr>
          <w:ilvl w:val="0"/>
          <w:numId w:val="4"/>
        </w:numPr>
        <w:spacing w:after="0" w:line="360" w:lineRule="auto"/>
        <w:ind w:right="-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протяжении всего периода написания работы проводить систематические консультации</w:t>
      </w:r>
      <w:r w:rsidR="00D25308" w:rsidRPr="00D25308">
        <w:rPr>
          <w:rFonts w:ascii="Times New Roman" w:hAnsi="Times New Roman" w:cs="Times New Roman"/>
          <w:sz w:val="28"/>
        </w:rPr>
        <w:t>;</w:t>
      </w:r>
    </w:p>
    <w:p w:rsidR="00D25308" w:rsidRDefault="00D25308" w:rsidP="00D25308">
      <w:pPr>
        <w:pStyle w:val="a3"/>
        <w:numPr>
          <w:ilvl w:val="0"/>
          <w:numId w:val="4"/>
        </w:numPr>
        <w:spacing w:after="0" w:line="360" w:lineRule="auto"/>
        <w:ind w:right="-85"/>
        <w:jc w:val="both"/>
        <w:rPr>
          <w:rFonts w:ascii="Times New Roman" w:hAnsi="Times New Roman" w:cs="Times New Roman"/>
          <w:sz w:val="28"/>
        </w:rPr>
      </w:pPr>
      <w:r w:rsidRPr="00D25308">
        <w:rPr>
          <w:rFonts w:ascii="Times New Roman" w:hAnsi="Times New Roman" w:cs="Times New Roman"/>
          <w:sz w:val="28"/>
        </w:rPr>
        <w:t>контролировать</w:t>
      </w:r>
      <w:r w:rsidR="00FF7C01">
        <w:rPr>
          <w:rFonts w:ascii="Times New Roman" w:hAnsi="Times New Roman" w:cs="Times New Roman"/>
          <w:sz w:val="28"/>
        </w:rPr>
        <w:t xml:space="preserve"> процесс написания работы и нести ответственность за ее выполнение</w:t>
      </w:r>
      <w:r w:rsidRPr="00D25308">
        <w:rPr>
          <w:rFonts w:ascii="Times New Roman" w:hAnsi="Times New Roman" w:cs="Times New Roman"/>
          <w:sz w:val="28"/>
        </w:rPr>
        <w:t>;</w:t>
      </w:r>
    </w:p>
    <w:p w:rsidR="00D25308" w:rsidRPr="00FF7C01" w:rsidRDefault="00FF7C01" w:rsidP="00D25308">
      <w:pPr>
        <w:pStyle w:val="a3"/>
        <w:numPr>
          <w:ilvl w:val="0"/>
          <w:numId w:val="4"/>
        </w:numPr>
        <w:spacing w:after="0" w:line="360" w:lineRule="auto"/>
        <w:ind w:right="-85"/>
        <w:jc w:val="both"/>
        <w:rPr>
          <w:rFonts w:ascii="Times New Roman" w:hAnsi="Times New Roman" w:cs="Times New Roman"/>
          <w:sz w:val="28"/>
        </w:rPr>
      </w:pPr>
      <w:r w:rsidRPr="005D35B3">
        <w:rPr>
          <w:rFonts w:ascii="Times New Roman" w:eastAsia="TimesNewRoman" w:hAnsi="Times New Roman" w:cs="Times New Roman"/>
          <w:color w:val="1B1B1B"/>
          <w:sz w:val="28"/>
          <w:szCs w:val="24"/>
          <w:highlight w:val="red"/>
        </w:rPr>
        <w:t>поверить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и </w:t>
      </w:r>
      <w:r w:rsidR="00D25308" w:rsidRPr="00FF7C01">
        <w:rPr>
          <w:rFonts w:ascii="Times New Roman" w:hAnsi="Times New Roman" w:cs="Times New Roman"/>
          <w:sz w:val="28"/>
        </w:rPr>
        <w:t xml:space="preserve">составить отзыв о </w:t>
      </w:r>
      <w:r w:rsidRPr="00FF7C01">
        <w:rPr>
          <w:rFonts w:ascii="Times New Roman" w:hAnsi="Times New Roman" w:cs="Times New Roman"/>
          <w:sz w:val="28"/>
        </w:rPr>
        <w:t>бакалаврской работе</w:t>
      </w:r>
      <w:r w:rsidR="00D25308" w:rsidRPr="00FF7C01">
        <w:rPr>
          <w:rFonts w:ascii="Times New Roman" w:hAnsi="Times New Roman" w:cs="Times New Roman"/>
          <w:sz w:val="28"/>
        </w:rPr>
        <w:t>.</w:t>
      </w:r>
    </w:p>
    <w:p w:rsidR="00FF7C01" w:rsidRDefault="00FF7C01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9226B6" w:rsidRDefault="00D5150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1.7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="00043CD7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="005962AB">
        <w:rPr>
          <w:rFonts w:ascii="Times New Roman" w:hAnsi="Times New Roman" w:cs="Times New Roman"/>
          <w:sz w:val="28"/>
          <w:szCs w:val="26"/>
        </w:rPr>
        <w:t xml:space="preserve"> процессом написания бакалаврских работ и 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регулярностью консультаций </w:t>
      </w:r>
      <w:r w:rsidR="00043CD7">
        <w:rPr>
          <w:rFonts w:ascii="Times New Roman" w:hAnsi="Times New Roman" w:cs="Times New Roman"/>
          <w:sz w:val="28"/>
          <w:szCs w:val="26"/>
        </w:rPr>
        <w:t>студента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с научным руководителем</w:t>
      </w:r>
      <w:r w:rsidR="005962AB">
        <w:rPr>
          <w:rFonts w:ascii="Times New Roman" w:hAnsi="Times New Roman" w:cs="Times New Roman"/>
          <w:sz w:val="28"/>
          <w:szCs w:val="26"/>
        </w:rPr>
        <w:t xml:space="preserve"> осуществляет заведующий кафедрой</w:t>
      </w:r>
      <w:r w:rsidR="009226B6" w:rsidRPr="009226B6">
        <w:rPr>
          <w:rFonts w:ascii="Times New Roman" w:hAnsi="Times New Roman" w:cs="Times New Roman"/>
          <w:sz w:val="28"/>
          <w:szCs w:val="26"/>
        </w:rPr>
        <w:t>.</w:t>
      </w:r>
    </w:p>
    <w:p w:rsidR="009226B6" w:rsidRPr="009226B6" w:rsidRDefault="00D51507" w:rsidP="003B6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1.8.</w:t>
      </w:r>
      <w:r w:rsidR="00D85154" w:rsidRPr="009226B6">
        <w:rPr>
          <w:rFonts w:ascii="Times New Roman" w:hAnsi="Times New Roman" w:cs="Times New Roman"/>
          <w:sz w:val="28"/>
          <w:szCs w:val="26"/>
        </w:rPr>
        <w:t xml:space="preserve"> Структура и оформление должны отвечать требованиям, изложенным в </w:t>
      </w:r>
      <w:r w:rsidR="003B68F7">
        <w:rPr>
          <w:rFonts w:ascii="Times New Roman" w:hAnsi="Times New Roman" w:cs="Times New Roman"/>
          <w:sz w:val="28"/>
          <w:szCs w:val="26"/>
        </w:rPr>
        <w:t>настоящем Положении.</w:t>
      </w:r>
    </w:p>
    <w:p w:rsidR="009226B6" w:rsidRPr="009226B6" w:rsidRDefault="00D5150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1.9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. </w:t>
      </w:r>
      <w:r>
        <w:rPr>
          <w:rFonts w:ascii="Times New Roman" w:hAnsi="Times New Roman" w:cs="Times New Roman"/>
          <w:sz w:val="28"/>
          <w:szCs w:val="26"/>
        </w:rPr>
        <w:t xml:space="preserve">Студент выпускного курса 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представляет к защите </w:t>
      </w:r>
      <w:r>
        <w:rPr>
          <w:rFonts w:ascii="Times New Roman" w:hAnsi="Times New Roman" w:cs="Times New Roman"/>
          <w:sz w:val="28"/>
          <w:szCs w:val="26"/>
        </w:rPr>
        <w:t xml:space="preserve">выпускную </w:t>
      </w:r>
      <w:r w:rsidR="00990766">
        <w:rPr>
          <w:rFonts w:ascii="Times New Roman" w:hAnsi="Times New Roman" w:cs="Times New Roman"/>
          <w:sz w:val="28"/>
          <w:szCs w:val="26"/>
        </w:rPr>
        <w:t>бакалаврску</w:t>
      </w:r>
      <w:r>
        <w:rPr>
          <w:rFonts w:ascii="Times New Roman" w:hAnsi="Times New Roman" w:cs="Times New Roman"/>
          <w:sz w:val="28"/>
          <w:szCs w:val="26"/>
        </w:rPr>
        <w:t>ю работу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в виде спе</w:t>
      </w:r>
      <w:r>
        <w:rPr>
          <w:rFonts w:ascii="Times New Roman" w:hAnsi="Times New Roman" w:cs="Times New Roman"/>
          <w:sz w:val="28"/>
          <w:szCs w:val="26"/>
        </w:rPr>
        <w:t>циально подготовленной рукописи</w:t>
      </w:r>
      <w:r w:rsidR="009226B6" w:rsidRPr="009226B6">
        <w:rPr>
          <w:rFonts w:ascii="Times New Roman" w:hAnsi="Times New Roman" w:cs="Times New Roman"/>
          <w:sz w:val="28"/>
          <w:szCs w:val="26"/>
        </w:rPr>
        <w:t>.</w:t>
      </w:r>
    </w:p>
    <w:p w:rsidR="009226B6" w:rsidRDefault="00D5150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10. До защиты </w:t>
      </w:r>
      <w:r>
        <w:rPr>
          <w:rFonts w:ascii="Times New Roman" w:hAnsi="Times New Roman" w:cs="Times New Roman"/>
          <w:sz w:val="28"/>
          <w:szCs w:val="26"/>
        </w:rPr>
        <w:t>бакалаврская работа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должна пройти предварительную экспертизу</w:t>
      </w:r>
      <w:r>
        <w:rPr>
          <w:rFonts w:ascii="Times New Roman" w:hAnsi="Times New Roman" w:cs="Times New Roman"/>
          <w:sz w:val="28"/>
          <w:szCs w:val="26"/>
        </w:rPr>
        <w:t xml:space="preserve"> в рамках профильной кафедры</w:t>
      </w:r>
      <w:r w:rsidR="009226B6" w:rsidRPr="009226B6">
        <w:rPr>
          <w:rFonts w:ascii="Times New Roman" w:hAnsi="Times New Roman" w:cs="Times New Roman"/>
          <w:sz w:val="28"/>
          <w:szCs w:val="26"/>
        </w:rPr>
        <w:t>.</w:t>
      </w:r>
      <w:r w:rsidR="003B68F7">
        <w:rPr>
          <w:rFonts w:ascii="Times New Roman" w:hAnsi="Times New Roman" w:cs="Times New Roman"/>
          <w:sz w:val="28"/>
          <w:szCs w:val="26"/>
        </w:rPr>
        <w:t xml:space="preserve"> Порядок и условия проведения предзащиты изложены в </w:t>
      </w:r>
      <w:r w:rsidR="005D35B3">
        <w:rPr>
          <w:rFonts w:ascii="Times New Roman" w:hAnsi="Times New Roman" w:cs="Times New Roman"/>
          <w:sz w:val="28"/>
          <w:szCs w:val="26"/>
        </w:rPr>
        <w:t>Г</w:t>
      </w:r>
      <w:r w:rsidR="003B68F7">
        <w:rPr>
          <w:rFonts w:ascii="Times New Roman" w:hAnsi="Times New Roman" w:cs="Times New Roman"/>
          <w:sz w:val="28"/>
          <w:szCs w:val="26"/>
        </w:rPr>
        <w:t xml:space="preserve">лаве </w:t>
      </w:r>
      <w:r w:rsidR="003B68F7" w:rsidRPr="003B68F7">
        <w:rPr>
          <w:rFonts w:ascii="Times New Roman" w:hAnsi="Times New Roman" w:cs="Times New Roman"/>
          <w:sz w:val="28"/>
          <w:szCs w:val="28"/>
        </w:rPr>
        <w:t>5</w:t>
      </w:r>
      <w:r w:rsidR="003B68F7">
        <w:rPr>
          <w:rFonts w:ascii="Times New Roman" w:hAnsi="Times New Roman" w:cs="Times New Roman"/>
          <w:sz w:val="28"/>
          <w:szCs w:val="28"/>
        </w:rPr>
        <w:t xml:space="preserve"> «</w:t>
      </w:r>
      <w:r w:rsidR="003B68F7" w:rsidRPr="003B68F7">
        <w:rPr>
          <w:rFonts w:ascii="Times New Roman" w:hAnsi="Times New Roman" w:cs="Times New Roman"/>
          <w:sz w:val="28"/>
          <w:szCs w:val="28"/>
        </w:rPr>
        <w:t>Защита выпускной бакалаврской работы</w:t>
      </w:r>
      <w:r w:rsidR="003B68F7">
        <w:rPr>
          <w:rFonts w:ascii="Times New Roman" w:hAnsi="Times New Roman" w:cs="Times New Roman"/>
          <w:sz w:val="28"/>
          <w:szCs w:val="28"/>
        </w:rPr>
        <w:t>»</w:t>
      </w:r>
      <w:r w:rsidR="005D35B3">
        <w:rPr>
          <w:rFonts w:ascii="Times New Roman" w:hAnsi="Times New Roman" w:cs="Times New Roman"/>
          <w:sz w:val="28"/>
          <w:szCs w:val="28"/>
        </w:rPr>
        <w:t xml:space="preserve"> </w:t>
      </w:r>
      <w:r w:rsidR="005D35B3">
        <w:rPr>
          <w:rFonts w:ascii="Times New Roman" w:hAnsi="Times New Roman" w:cs="Times New Roman"/>
          <w:color w:val="FF0000"/>
          <w:sz w:val="28"/>
          <w:szCs w:val="28"/>
        </w:rPr>
        <w:t>настоящего положения</w:t>
      </w:r>
      <w:r w:rsidR="003B68F7">
        <w:rPr>
          <w:rFonts w:ascii="Times New Roman" w:hAnsi="Times New Roman" w:cs="Times New Roman"/>
          <w:sz w:val="28"/>
          <w:szCs w:val="28"/>
        </w:rPr>
        <w:t>.</w:t>
      </w:r>
    </w:p>
    <w:p w:rsidR="003B68F7" w:rsidRPr="009226B6" w:rsidRDefault="003B68F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B68F7">
        <w:rPr>
          <w:rFonts w:ascii="Times New Roman" w:hAnsi="Times New Roman" w:cs="Times New Roman"/>
          <w:sz w:val="28"/>
          <w:szCs w:val="28"/>
        </w:rPr>
        <w:t>1.11. Предзащита и защита бакалаврских работ должны соответствовать нормам, изложенным в главе 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68F7">
        <w:rPr>
          <w:rFonts w:ascii="Times New Roman" w:hAnsi="Times New Roman" w:cs="Times New Roman"/>
          <w:sz w:val="28"/>
          <w:szCs w:val="28"/>
        </w:rPr>
        <w:t>Защита выпускной бакалаврской работы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35B3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D85154" w:rsidRDefault="00D85154" w:rsidP="00860C5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85154">
        <w:rPr>
          <w:rFonts w:ascii="Times New Roman" w:hAnsi="Times New Roman" w:cs="Times New Roman"/>
          <w:b/>
          <w:sz w:val="32"/>
          <w:szCs w:val="26"/>
        </w:rPr>
        <w:t>Глава 2. Общие требования к выпускной бакалаврской работе</w:t>
      </w:r>
    </w:p>
    <w:p w:rsidR="00B42D73" w:rsidRDefault="00B42D73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EB0483" w:rsidRDefault="0029321F" w:rsidP="001A7576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2</w:t>
      </w:r>
      <w:r w:rsidR="00B42D73" w:rsidRPr="00EB0483">
        <w:rPr>
          <w:rFonts w:ascii="Times New Roman" w:hAnsi="Times New Roman" w:cs="Times New Roman"/>
          <w:b/>
          <w:sz w:val="28"/>
          <w:szCs w:val="26"/>
        </w:rPr>
        <w:t>.1. Основное назначение бакалаврской работы</w:t>
      </w:r>
    </w:p>
    <w:p w:rsidR="00E51042" w:rsidRDefault="00E51042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Выпускная бакалаврская работа 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должна </w:t>
      </w:r>
      <w:r>
        <w:rPr>
          <w:rFonts w:ascii="Times New Roman" w:hAnsi="Times New Roman" w:cs="Times New Roman"/>
          <w:sz w:val="28"/>
          <w:szCs w:val="26"/>
        </w:rPr>
        <w:t>представлять собой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законченное </w:t>
      </w:r>
      <w:r w:rsidR="009226B6" w:rsidRPr="009226B6">
        <w:rPr>
          <w:rFonts w:ascii="Times New Roman" w:hAnsi="Times New Roman" w:cs="Times New Roman"/>
          <w:sz w:val="28"/>
          <w:szCs w:val="26"/>
        </w:rPr>
        <w:t>самостоятельно выполненн</w:t>
      </w:r>
      <w:r>
        <w:rPr>
          <w:rFonts w:ascii="Times New Roman" w:hAnsi="Times New Roman" w:cs="Times New Roman"/>
          <w:sz w:val="28"/>
          <w:szCs w:val="26"/>
        </w:rPr>
        <w:t>ое</w:t>
      </w:r>
      <w:r w:rsidR="00083168">
        <w:rPr>
          <w:rFonts w:ascii="Times New Roman" w:hAnsi="Times New Roman" w:cs="Times New Roman"/>
          <w:sz w:val="28"/>
          <w:szCs w:val="26"/>
        </w:rPr>
        <w:t xml:space="preserve"> квалификационное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исследование</w:t>
      </w:r>
      <w:r w:rsidR="00083168">
        <w:rPr>
          <w:rFonts w:ascii="Times New Roman" w:hAnsi="Times New Roman" w:cs="Times New Roman"/>
          <w:sz w:val="28"/>
          <w:szCs w:val="26"/>
        </w:rPr>
        <w:t>, посвященное раскрытию</w:t>
      </w:r>
      <w:r>
        <w:rPr>
          <w:rFonts w:ascii="Times New Roman" w:hAnsi="Times New Roman" w:cs="Times New Roman"/>
          <w:sz w:val="28"/>
          <w:szCs w:val="26"/>
        </w:rPr>
        <w:t xml:space="preserve"> одной из общих или частных проблем</w:t>
      </w:r>
      <w:r w:rsidR="00083168">
        <w:rPr>
          <w:rFonts w:ascii="Times New Roman" w:hAnsi="Times New Roman" w:cs="Times New Roman"/>
          <w:sz w:val="28"/>
          <w:szCs w:val="26"/>
        </w:rPr>
        <w:t xml:space="preserve"> в области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083168">
        <w:rPr>
          <w:rFonts w:ascii="Times New Roman" w:hAnsi="Times New Roman" w:cs="Times New Roman"/>
          <w:sz w:val="28"/>
          <w:szCs w:val="26"/>
        </w:rPr>
        <w:t xml:space="preserve">библеистики, православного богословия, церковной истории или церковно-практических дисциплин. </w:t>
      </w:r>
    </w:p>
    <w:p w:rsidR="009226B6" w:rsidRPr="009226B6" w:rsidRDefault="00083168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Бакалаврская работа должна обладать внутренним единством и содержать обоснование актуальности темы, описание методов исследования, анализ основной литературы по теме исследования</w:t>
      </w:r>
      <w:r w:rsidR="009226B6" w:rsidRPr="009226B6">
        <w:rPr>
          <w:rFonts w:ascii="Times New Roman" w:hAnsi="Times New Roman" w:cs="Times New Roman"/>
          <w:sz w:val="28"/>
          <w:szCs w:val="26"/>
        </w:rPr>
        <w:t>, изложение полученных результатов и их анализ, выводы по каждой главе</w:t>
      </w:r>
      <w:r w:rsidR="00B42D73">
        <w:rPr>
          <w:rFonts w:ascii="Times New Roman" w:hAnsi="Times New Roman" w:cs="Times New Roman"/>
          <w:sz w:val="28"/>
          <w:szCs w:val="26"/>
        </w:rPr>
        <w:t xml:space="preserve"> и 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по </w:t>
      </w:r>
      <w:r w:rsidR="00B42D73">
        <w:rPr>
          <w:rFonts w:ascii="Times New Roman" w:hAnsi="Times New Roman" w:cs="Times New Roman"/>
          <w:sz w:val="28"/>
          <w:szCs w:val="26"/>
        </w:rPr>
        <w:t xml:space="preserve">исследованию в целом, предложения по практическому применению сделанных выводов (по возможности), а также </w:t>
      </w:r>
      <w:r w:rsidR="009226B6" w:rsidRPr="009226B6">
        <w:rPr>
          <w:rFonts w:ascii="Times New Roman" w:hAnsi="Times New Roman" w:cs="Times New Roman"/>
          <w:sz w:val="28"/>
          <w:szCs w:val="26"/>
        </w:rPr>
        <w:t>список использов</w:t>
      </w:r>
      <w:r w:rsidR="00B42D73">
        <w:rPr>
          <w:rFonts w:ascii="Times New Roman" w:hAnsi="Times New Roman" w:cs="Times New Roman"/>
          <w:sz w:val="28"/>
          <w:szCs w:val="26"/>
        </w:rPr>
        <w:t xml:space="preserve">анных источников и исследований. </w:t>
      </w:r>
    </w:p>
    <w:p w:rsidR="00B42D73" w:rsidRDefault="00B42D73" w:rsidP="00B42D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4"/>
        </w:rPr>
      </w:pP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Выполнение и успешная защита 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>бакалаврской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работы должны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подтвердить уровень профессиональной подготовки выпускника.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Выполнение выпускной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lastRenderedPageBreak/>
        <w:t>квалификационной работы имеет целью на основе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знаний и навыков, приобретенных в период обучения, продемонстрировать умение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решать профессиональные теоретические или прикладные проблемы. В научно-исследовательской сфере</w:t>
      </w:r>
      <w:r w:rsidR="002330F8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="002330F8" w:rsidRPr="002330F8">
        <w:rPr>
          <w:rFonts w:ascii="Times New Roman" w:eastAsia="TimesNewRoman" w:hAnsi="Times New Roman" w:cs="Times New Roman"/>
          <w:color w:val="1B1B1B"/>
          <w:sz w:val="28"/>
          <w:szCs w:val="24"/>
          <w:highlight w:val="red"/>
        </w:rPr>
        <w:t>–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это способность профессионально определить проблему и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провести ее исследование. В практической сфере </w:t>
      </w:r>
      <w:r w:rsidR="002330F8" w:rsidRPr="002330F8">
        <w:rPr>
          <w:rFonts w:ascii="Times New Roman" w:eastAsia="TimesNewRoman" w:hAnsi="Times New Roman" w:cs="Times New Roman"/>
          <w:color w:val="1B1B1B"/>
          <w:sz w:val="28"/>
          <w:szCs w:val="24"/>
          <w:highlight w:val="red"/>
        </w:rPr>
        <w:t>–</w:t>
      </w:r>
      <w:r w:rsidR="002330F8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это умение профессионально применять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2330F8">
        <w:rPr>
          <w:rFonts w:ascii="Times New Roman" w:eastAsia="TimesNewRoman" w:hAnsi="Times New Roman" w:cs="Times New Roman"/>
          <w:color w:val="1B1B1B"/>
          <w:sz w:val="28"/>
          <w:szCs w:val="24"/>
          <w:highlight w:val="red"/>
        </w:rPr>
        <w:t>изученные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знания и методы в решении практических задач.</w:t>
      </w:r>
    </w:p>
    <w:p w:rsidR="009226B6" w:rsidRDefault="00B42D73" w:rsidP="009D35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4"/>
        </w:rPr>
      </w:pP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Автор 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>бакалаврской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работы должен уметь работать с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богословской литературой и осуществить анализ источников; формулировать проблему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исследования с учетом ее актуальности и практической значимости; выбирать методы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исследования теоретического материала и технологии решения практических задач;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грамотно излагать содержание исследования и продемонстрировать владение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4"/>
        </w:rPr>
        <w:t>богословской терминологией при написании текста.</w:t>
      </w:r>
    </w:p>
    <w:p w:rsidR="00082E32" w:rsidRDefault="00082E32" w:rsidP="009D35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B57DD4" w:rsidRPr="00B57DD4" w:rsidRDefault="00522690" w:rsidP="00D851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2.2</w:t>
      </w:r>
      <w:r w:rsidR="00B57DD4" w:rsidRPr="00B57DD4">
        <w:rPr>
          <w:rFonts w:ascii="Times New Roman" w:hAnsi="Times New Roman" w:cs="Times New Roman"/>
          <w:b/>
          <w:sz w:val="28"/>
          <w:szCs w:val="26"/>
        </w:rPr>
        <w:t>. Утверждение</w:t>
      </w:r>
      <w:r w:rsidR="006579F6">
        <w:rPr>
          <w:rFonts w:ascii="Times New Roman" w:hAnsi="Times New Roman" w:cs="Times New Roman"/>
          <w:b/>
          <w:sz w:val="28"/>
          <w:szCs w:val="26"/>
        </w:rPr>
        <w:t xml:space="preserve"> (изменение)</w:t>
      </w:r>
      <w:r w:rsidR="00B57DD4" w:rsidRPr="00B57DD4">
        <w:rPr>
          <w:rFonts w:ascii="Times New Roman" w:hAnsi="Times New Roman" w:cs="Times New Roman"/>
          <w:b/>
          <w:sz w:val="28"/>
          <w:szCs w:val="26"/>
        </w:rPr>
        <w:t xml:space="preserve"> темы бакалаврской работы</w:t>
      </w:r>
    </w:p>
    <w:p w:rsidR="006579F6" w:rsidRDefault="006579F6" w:rsidP="006579F6">
      <w:pPr>
        <w:pStyle w:val="Default"/>
        <w:widowControl w:val="0"/>
        <w:spacing w:line="360" w:lineRule="auto"/>
        <w:ind w:firstLine="709"/>
        <w:jc w:val="both"/>
        <w:rPr>
          <w:rFonts w:eastAsia="TimesNewRoman"/>
          <w:color w:val="1B1B1B"/>
          <w:sz w:val="28"/>
          <w:szCs w:val="28"/>
        </w:rPr>
      </w:pPr>
      <w:r w:rsidRPr="000D542B">
        <w:rPr>
          <w:rFonts w:eastAsia="TimesNewRoman"/>
          <w:color w:val="1B1B1B"/>
          <w:sz w:val="28"/>
          <w:szCs w:val="28"/>
        </w:rPr>
        <w:t>Темы бакалаврских работ рекомендуются к утверждению на заседаниях профильных кафедр в конце 3 курса обучения и утверждаются</w:t>
      </w:r>
      <w:r w:rsidRPr="006579F6">
        <w:rPr>
          <w:sz w:val="28"/>
          <w:szCs w:val="23"/>
        </w:rPr>
        <w:t xml:space="preserve"> </w:t>
      </w:r>
      <w:r w:rsidRPr="000D542B">
        <w:rPr>
          <w:rFonts w:eastAsia="TimesNewRoman"/>
          <w:color w:val="1B1B1B"/>
          <w:sz w:val="28"/>
          <w:szCs w:val="28"/>
        </w:rPr>
        <w:t>распоряжением ректора Минской духовной семинарии.</w:t>
      </w:r>
      <w:r>
        <w:rPr>
          <w:rFonts w:eastAsia="TimesNewRoman"/>
          <w:color w:val="1B1B1B"/>
          <w:sz w:val="28"/>
          <w:szCs w:val="28"/>
        </w:rPr>
        <w:t xml:space="preserve"> </w:t>
      </w:r>
    </w:p>
    <w:p w:rsidR="006579F6" w:rsidRPr="00893E43" w:rsidRDefault="006579F6" w:rsidP="0065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Инициатива по предложению темы бакалаврской работы может исходить как от преподавателей, так и от студентов. </w:t>
      </w:r>
      <w:r w:rsidRPr="005962A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Закрепление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за студентом темы бакалаврской работы</w:t>
      </w:r>
      <w:r w:rsidRPr="005962A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осуществляется на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5962AB">
        <w:rPr>
          <w:rFonts w:ascii="Times New Roman" w:eastAsia="TimesNewRoman" w:hAnsi="Times New Roman" w:cs="Times New Roman"/>
          <w:color w:val="1B1B1B"/>
          <w:sz w:val="28"/>
          <w:szCs w:val="28"/>
        </w:rPr>
        <w:t>основании поданного прошения, заверенного научным руководителем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. </w:t>
      </w:r>
      <w:r w:rsidRPr="009226B6">
        <w:rPr>
          <w:rFonts w:ascii="Times New Roman" w:hAnsi="Times New Roman" w:cs="Times New Roman"/>
          <w:sz w:val="28"/>
          <w:szCs w:val="26"/>
        </w:rPr>
        <w:t xml:space="preserve">Дополнительно следует представить примерный план </w:t>
      </w:r>
      <w:r>
        <w:rPr>
          <w:rFonts w:ascii="Times New Roman" w:hAnsi="Times New Roman" w:cs="Times New Roman"/>
          <w:sz w:val="28"/>
          <w:szCs w:val="26"/>
        </w:rPr>
        <w:t>и список литературы по теме 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>.</w:t>
      </w:r>
    </w:p>
    <w:p w:rsidR="006579F6" w:rsidRPr="006579F6" w:rsidRDefault="006579F6" w:rsidP="006579F6">
      <w:pPr>
        <w:pStyle w:val="Default"/>
        <w:widowControl w:val="0"/>
        <w:spacing w:line="360" w:lineRule="auto"/>
        <w:ind w:firstLine="709"/>
        <w:jc w:val="both"/>
        <w:rPr>
          <w:sz w:val="28"/>
          <w:szCs w:val="23"/>
        </w:rPr>
      </w:pPr>
    </w:p>
    <w:p w:rsidR="006579F6" w:rsidRPr="006579F6" w:rsidRDefault="006579F6" w:rsidP="006579F6">
      <w:pPr>
        <w:pStyle w:val="Default"/>
        <w:widowControl w:val="0"/>
        <w:spacing w:line="360" w:lineRule="auto"/>
        <w:ind w:firstLine="709"/>
        <w:jc w:val="both"/>
        <w:rPr>
          <w:sz w:val="28"/>
          <w:szCs w:val="23"/>
        </w:rPr>
      </w:pPr>
      <w:r w:rsidRPr="006579F6">
        <w:rPr>
          <w:sz w:val="28"/>
          <w:szCs w:val="23"/>
        </w:rPr>
        <w:t xml:space="preserve">На рассмотрение </w:t>
      </w:r>
      <w:r>
        <w:rPr>
          <w:sz w:val="28"/>
          <w:szCs w:val="23"/>
        </w:rPr>
        <w:t>заседания профильной кафедры</w:t>
      </w:r>
      <w:r w:rsidRPr="006579F6">
        <w:rPr>
          <w:sz w:val="28"/>
          <w:szCs w:val="23"/>
        </w:rPr>
        <w:t xml:space="preserve"> выносится </w:t>
      </w:r>
      <w:r w:rsidRPr="002330F8">
        <w:rPr>
          <w:sz w:val="28"/>
          <w:szCs w:val="23"/>
          <w:highlight w:val="red"/>
        </w:rPr>
        <w:t>заявление</w:t>
      </w:r>
      <w:r w:rsidRPr="006579F6">
        <w:rPr>
          <w:sz w:val="28"/>
          <w:szCs w:val="23"/>
        </w:rPr>
        <w:t xml:space="preserve"> студента об утверждении темы бакалаврской работы, а также краткая аннотация</w:t>
      </w:r>
      <w:r>
        <w:rPr>
          <w:sz w:val="28"/>
          <w:szCs w:val="23"/>
        </w:rPr>
        <w:t xml:space="preserve">, содержащая обоснование актуальности, описанием целей и задач, а также </w:t>
      </w:r>
      <w:r w:rsidR="00B1643A">
        <w:rPr>
          <w:sz w:val="28"/>
          <w:szCs w:val="23"/>
        </w:rPr>
        <w:t>список основной литературы по теме исследования.</w:t>
      </w:r>
    </w:p>
    <w:p w:rsidR="006579F6" w:rsidRPr="006579F6" w:rsidRDefault="006579F6" w:rsidP="006579F6">
      <w:pPr>
        <w:pStyle w:val="Default"/>
        <w:widowControl w:val="0"/>
        <w:spacing w:line="360" w:lineRule="auto"/>
        <w:ind w:firstLine="709"/>
        <w:jc w:val="both"/>
        <w:rPr>
          <w:sz w:val="28"/>
          <w:szCs w:val="23"/>
        </w:rPr>
      </w:pPr>
      <w:r w:rsidRPr="006579F6">
        <w:rPr>
          <w:sz w:val="28"/>
          <w:szCs w:val="23"/>
        </w:rPr>
        <w:t>Изменение темы бакалаврской работы осуществляется по заявлению студента, подписанного научным руководителем, и после соответствующего обсуждения</w:t>
      </w:r>
      <w:r w:rsidR="00B1643A">
        <w:rPr>
          <w:sz w:val="28"/>
          <w:szCs w:val="23"/>
        </w:rPr>
        <w:t xml:space="preserve"> на заседании профильной кафедры и</w:t>
      </w:r>
      <w:r w:rsidRPr="006579F6">
        <w:rPr>
          <w:sz w:val="28"/>
          <w:szCs w:val="23"/>
        </w:rPr>
        <w:t xml:space="preserve"> утверждения </w:t>
      </w:r>
      <w:r w:rsidR="00B1643A">
        <w:rPr>
          <w:sz w:val="28"/>
          <w:szCs w:val="23"/>
        </w:rPr>
        <w:t>ректором Минской духовной семинарии</w:t>
      </w:r>
      <w:r w:rsidRPr="006579F6">
        <w:rPr>
          <w:sz w:val="28"/>
          <w:szCs w:val="23"/>
        </w:rPr>
        <w:t xml:space="preserve">. </w:t>
      </w:r>
    </w:p>
    <w:p w:rsidR="006579F6" w:rsidRDefault="006579F6" w:rsidP="006579F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3"/>
        </w:rPr>
      </w:pPr>
      <w:r w:rsidRPr="006579F6">
        <w:rPr>
          <w:sz w:val="28"/>
          <w:szCs w:val="23"/>
        </w:rPr>
        <w:lastRenderedPageBreak/>
        <w:t xml:space="preserve">В исключительных случаях студент может подать письменное заявление о смене научного руководителя, указав соответствующие причины. </w:t>
      </w:r>
      <w:r w:rsidR="00B1643A">
        <w:rPr>
          <w:sz w:val="28"/>
          <w:szCs w:val="23"/>
        </w:rPr>
        <w:t>Предложение</w:t>
      </w:r>
      <w:r w:rsidRPr="006579F6">
        <w:rPr>
          <w:sz w:val="28"/>
          <w:szCs w:val="23"/>
        </w:rPr>
        <w:t xml:space="preserve"> об изменении научного </w:t>
      </w:r>
      <w:r w:rsidRPr="006579F6">
        <w:rPr>
          <w:color w:val="auto"/>
          <w:sz w:val="28"/>
          <w:szCs w:val="23"/>
        </w:rPr>
        <w:t xml:space="preserve">руководителя принимается </w:t>
      </w:r>
      <w:r w:rsidR="00B1643A">
        <w:rPr>
          <w:color w:val="auto"/>
          <w:sz w:val="28"/>
          <w:szCs w:val="23"/>
        </w:rPr>
        <w:t>на заседании профильной кафедры</w:t>
      </w:r>
      <w:r w:rsidRPr="006579F6">
        <w:rPr>
          <w:color w:val="auto"/>
          <w:sz w:val="28"/>
          <w:szCs w:val="23"/>
        </w:rPr>
        <w:t xml:space="preserve"> по результатам рассмотрения заявления студента и </w:t>
      </w:r>
      <w:r w:rsidR="00B1643A">
        <w:rPr>
          <w:color w:val="auto"/>
          <w:sz w:val="28"/>
          <w:szCs w:val="23"/>
        </w:rPr>
        <w:t>утверждается</w:t>
      </w:r>
      <w:r w:rsidRPr="006579F6">
        <w:rPr>
          <w:color w:val="auto"/>
          <w:sz w:val="28"/>
          <w:szCs w:val="23"/>
        </w:rPr>
        <w:t xml:space="preserve"> </w:t>
      </w:r>
      <w:r w:rsidR="00B1643A">
        <w:rPr>
          <w:color w:val="auto"/>
          <w:sz w:val="28"/>
          <w:szCs w:val="23"/>
        </w:rPr>
        <w:t>ректором Минской духовной семинарии</w:t>
      </w:r>
      <w:r w:rsidRPr="006579F6">
        <w:rPr>
          <w:color w:val="auto"/>
          <w:sz w:val="28"/>
          <w:szCs w:val="23"/>
        </w:rPr>
        <w:t xml:space="preserve">. </w:t>
      </w:r>
    </w:p>
    <w:p w:rsidR="00522690" w:rsidRDefault="00522690" w:rsidP="006579F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3"/>
        </w:rPr>
      </w:pPr>
    </w:p>
    <w:p w:rsidR="00522690" w:rsidRPr="00D85154" w:rsidRDefault="00522690" w:rsidP="0052269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15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85154">
        <w:rPr>
          <w:rFonts w:ascii="Times New Roman" w:hAnsi="Times New Roman" w:cs="Times New Roman"/>
          <w:b/>
          <w:sz w:val="28"/>
          <w:szCs w:val="28"/>
        </w:rPr>
        <w:t>. Название работы</w:t>
      </w:r>
    </w:p>
    <w:p w:rsidR="00522690" w:rsidRPr="009226B6" w:rsidRDefault="00522690" w:rsidP="00522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D85154">
        <w:rPr>
          <w:rFonts w:ascii="Times New Roman" w:hAnsi="Times New Roman" w:cs="Times New Roman"/>
          <w:sz w:val="28"/>
          <w:szCs w:val="26"/>
        </w:rPr>
        <w:t>Название</w:t>
      </w:r>
      <w:r w:rsidRPr="009226B6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выпускной 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должно быть кратким, определять область проведенных исследований, отражать их цель и соответствовать содержанию </w:t>
      </w:r>
      <w:r>
        <w:rPr>
          <w:rFonts w:ascii="Times New Roman" w:hAnsi="Times New Roman" w:cs="Times New Roman"/>
          <w:sz w:val="28"/>
          <w:szCs w:val="26"/>
        </w:rPr>
        <w:t>работы</w:t>
      </w:r>
      <w:r w:rsidRPr="009226B6">
        <w:rPr>
          <w:rFonts w:ascii="Times New Roman" w:hAnsi="Times New Roman" w:cs="Times New Roman"/>
          <w:sz w:val="28"/>
          <w:szCs w:val="26"/>
        </w:rPr>
        <w:t>. В названии допускается подзаголовок размером до 10 слов.</w:t>
      </w:r>
    </w:p>
    <w:p w:rsidR="00522690" w:rsidRPr="000246C3" w:rsidRDefault="00522690" w:rsidP="00522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названии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следует избегать использования усложненной терминологии и сокращений, аббревиатур. Не рекомендуется начинать название </w:t>
      </w:r>
      <w:r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со слов "Изучение процесса...", "Исследование некоторых путей...", "Разработка и исследование...", "Некоторые вопросы...", "Материалы к изучению...", "К вопросу..." и т</w:t>
      </w:r>
      <w:r w:rsidR="000246C3">
        <w:rPr>
          <w:rFonts w:ascii="Times New Roman" w:hAnsi="Times New Roman" w:cs="Times New Roman"/>
          <w:sz w:val="28"/>
          <w:szCs w:val="26"/>
        </w:rPr>
        <w:t xml:space="preserve">.п., поскольку </w:t>
      </w:r>
      <w:r w:rsidR="000246C3" w:rsidRPr="000246C3">
        <w:rPr>
          <w:rFonts w:ascii="Times New Roman" w:hAnsi="Times New Roman" w:cs="Times New Roman"/>
          <w:sz w:val="28"/>
        </w:rPr>
        <w:t>эти слова указывают на процесс достижения цели, а не на саму цель.</w:t>
      </w:r>
    </w:p>
    <w:p w:rsidR="00D85154" w:rsidRDefault="00D85154" w:rsidP="009D358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D73" w:rsidRPr="00B42D73" w:rsidRDefault="00D85154" w:rsidP="009D358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color w:val="1B1B1B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t>2.</w:t>
      </w:r>
      <w:r w:rsidR="00B57DD4">
        <w:rPr>
          <w:rFonts w:ascii="Times New Roman" w:hAnsi="Times New Roman" w:cs="Times New Roman"/>
          <w:b/>
          <w:bCs/>
          <w:color w:val="1B1B1B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t xml:space="preserve">. </w:t>
      </w:r>
      <w:r w:rsidR="00B42D73" w:rsidRPr="00B42D73">
        <w:rPr>
          <w:rFonts w:ascii="Times New Roman" w:hAnsi="Times New Roman" w:cs="Times New Roman"/>
          <w:b/>
          <w:bCs/>
          <w:color w:val="1B1B1B"/>
          <w:sz w:val="28"/>
          <w:szCs w:val="28"/>
        </w:rPr>
        <w:t>Актуальность темы исследования</w:t>
      </w:r>
    </w:p>
    <w:p w:rsidR="00B42D73" w:rsidRDefault="00B42D73" w:rsidP="00B42D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8"/>
        </w:rPr>
      </w:pP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Важным требованием</w:t>
      </w:r>
      <w:r w:rsidRPr="00B42D73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предъявляемым к выпускной </w:t>
      </w:r>
      <w:r w:rsidR="001A7576">
        <w:rPr>
          <w:rFonts w:ascii="Times New Roman" w:eastAsia="TimesNewRoman" w:hAnsi="Times New Roman" w:cs="Times New Roman"/>
          <w:color w:val="1B1B1B"/>
          <w:sz w:val="28"/>
          <w:szCs w:val="28"/>
        </w:rPr>
        <w:t>бакалаврской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работе</w:t>
      </w:r>
      <w:r w:rsidRPr="00B42D73">
        <w:rPr>
          <w:rFonts w:ascii="Times New Roman" w:hAnsi="Times New Roman" w:cs="Times New Roman"/>
          <w:color w:val="1B1B1B"/>
          <w:sz w:val="28"/>
          <w:szCs w:val="28"/>
        </w:rPr>
        <w:t>,</w:t>
      </w:r>
      <w:r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является </w:t>
      </w:r>
      <w:r w:rsidRPr="00B42D73">
        <w:rPr>
          <w:rFonts w:ascii="Times New Roman" w:hAnsi="Times New Roman" w:cs="Times New Roman"/>
          <w:i/>
          <w:iCs/>
          <w:color w:val="1B1B1B"/>
          <w:sz w:val="28"/>
          <w:szCs w:val="28"/>
        </w:rPr>
        <w:t xml:space="preserve">актуальность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исследуемой проблемы</w:t>
      </w:r>
      <w:r w:rsidRPr="00B42D73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то есть ее теоретическая и</w:t>
      </w:r>
      <w:r w:rsidR="001A7576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практическая значимость</w:t>
      </w:r>
      <w:r w:rsidRPr="00B42D73">
        <w:rPr>
          <w:rFonts w:ascii="Times New Roman" w:hAnsi="Times New Roman" w:cs="Times New Roman"/>
          <w:color w:val="1B1B1B"/>
          <w:sz w:val="28"/>
          <w:szCs w:val="28"/>
        </w:rPr>
        <w:t>.</w:t>
      </w:r>
      <w:r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Она должна рассматриваться в свете современного состояния богословия и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потребностей церковной практической жизни</w:t>
      </w:r>
      <w:r w:rsidRPr="00B42D73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Актуальность темы должна быть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аргументирована</w:t>
      </w:r>
      <w:r w:rsidRPr="00B42D73">
        <w:rPr>
          <w:rFonts w:ascii="Times New Roman" w:hAnsi="Times New Roman" w:cs="Times New Roman"/>
          <w:color w:val="1B1B1B"/>
          <w:sz w:val="28"/>
          <w:szCs w:val="28"/>
        </w:rPr>
        <w:t>.</w:t>
      </w:r>
    </w:p>
    <w:p w:rsidR="00EB0483" w:rsidRPr="00B42D73" w:rsidRDefault="00EB0483" w:rsidP="00B42D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8"/>
        </w:rPr>
      </w:pPr>
    </w:p>
    <w:p w:rsidR="00B42D73" w:rsidRPr="00B42D73" w:rsidRDefault="00B42D73" w:rsidP="00082E3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color w:val="1B1B1B"/>
          <w:sz w:val="28"/>
          <w:szCs w:val="28"/>
        </w:rPr>
      </w:pPr>
      <w:r w:rsidRPr="00B42D73">
        <w:rPr>
          <w:rFonts w:ascii="Times New Roman" w:hAnsi="Times New Roman" w:cs="Times New Roman"/>
          <w:b/>
          <w:bCs/>
          <w:color w:val="1B1B1B"/>
          <w:sz w:val="28"/>
          <w:szCs w:val="28"/>
        </w:rPr>
        <w:t>2.</w:t>
      </w:r>
      <w:r w:rsidR="00B57DD4">
        <w:rPr>
          <w:rFonts w:ascii="Times New Roman" w:hAnsi="Times New Roman" w:cs="Times New Roman"/>
          <w:b/>
          <w:bCs/>
          <w:color w:val="1B1B1B"/>
          <w:sz w:val="28"/>
          <w:szCs w:val="28"/>
        </w:rPr>
        <w:t>5</w:t>
      </w:r>
      <w:r w:rsidR="00EB0483">
        <w:rPr>
          <w:rFonts w:ascii="Times New Roman" w:hAnsi="Times New Roman" w:cs="Times New Roman"/>
          <w:b/>
          <w:bCs/>
          <w:color w:val="1B1B1B"/>
          <w:sz w:val="28"/>
          <w:szCs w:val="28"/>
        </w:rPr>
        <w:t>.</w:t>
      </w:r>
      <w:r w:rsidRPr="00B42D73">
        <w:rPr>
          <w:rFonts w:ascii="Times New Roman" w:hAnsi="Times New Roman" w:cs="Times New Roman"/>
          <w:b/>
          <w:bCs/>
          <w:color w:val="1B1B1B"/>
          <w:sz w:val="28"/>
          <w:szCs w:val="28"/>
        </w:rPr>
        <w:t xml:space="preserve"> Определение объекта и предмета исследования, формулирование цели и</w:t>
      </w: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t xml:space="preserve"> </w:t>
      </w:r>
      <w:r w:rsidRPr="00B42D73">
        <w:rPr>
          <w:rFonts w:ascii="Times New Roman" w:hAnsi="Times New Roman" w:cs="Times New Roman"/>
          <w:b/>
          <w:bCs/>
          <w:color w:val="1B1B1B"/>
          <w:sz w:val="28"/>
          <w:szCs w:val="28"/>
        </w:rPr>
        <w:t>задач исследования</w:t>
      </w:r>
    </w:p>
    <w:p w:rsidR="004E3AC7" w:rsidRPr="004E3AC7" w:rsidRDefault="004E3AC7" w:rsidP="004E3AC7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3AC7">
        <w:rPr>
          <w:rFonts w:ascii="Times New Roman" w:hAnsi="Times New Roman" w:cs="Times New Roman"/>
          <w:sz w:val="28"/>
        </w:rPr>
        <w:t xml:space="preserve">В рамках </w:t>
      </w:r>
      <w:r>
        <w:rPr>
          <w:rFonts w:ascii="Times New Roman" w:hAnsi="Times New Roman" w:cs="Times New Roman"/>
          <w:sz w:val="28"/>
        </w:rPr>
        <w:t>выпускной бакалаврской работы</w:t>
      </w:r>
      <w:r w:rsidRPr="004E3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студент</w:t>
      </w:r>
      <w:r w:rsidRPr="004E3AC7">
        <w:rPr>
          <w:rFonts w:ascii="Times New Roman" w:hAnsi="Times New Roman" w:cs="Times New Roman"/>
          <w:sz w:val="28"/>
        </w:rPr>
        <w:t xml:space="preserve"> должен выбрать конкретный объект исследования и сформулировать предмет исследования. Любая </w:t>
      </w:r>
      <w:r>
        <w:rPr>
          <w:rFonts w:ascii="Times New Roman" w:hAnsi="Times New Roman" w:cs="Times New Roman"/>
          <w:sz w:val="28"/>
        </w:rPr>
        <w:t>бакалаврская работа</w:t>
      </w:r>
      <w:r w:rsidRPr="004E3AC7">
        <w:rPr>
          <w:rFonts w:ascii="Times New Roman" w:hAnsi="Times New Roman" w:cs="Times New Roman"/>
          <w:sz w:val="28"/>
        </w:rPr>
        <w:t xml:space="preserve"> направлена на решение некоторых проблем в определенной области науки. Тема </w:t>
      </w:r>
      <w:r>
        <w:rPr>
          <w:rFonts w:ascii="Times New Roman" w:hAnsi="Times New Roman" w:cs="Times New Roman"/>
          <w:sz w:val="28"/>
        </w:rPr>
        <w:t>бакалаврской</w:t>
      </w:r>
      <w:r w:rsidRPr="004E3AC7">
        <w:rPr>
          <w:rFonts w:ascii="Times New Roman" w:hAnsi="Times New Roman" w:cs="Times New Roman"/>
          <w:sz w:val="28"/>
        </w:rPr>
        <w:t xml:space="preserve"> работы определяет ту часть области науки, в которой и существует решаемая </w:t>
      </w:r>
      <w:r>
        <w:rPr>
          <w:rFonts w:ascii="Times New Roman" w:hAnsi="Times New Roman" w:cs="Times New Roman"/>
          <w:sz w:val="28"/>
        </w:rPr>
        <w:t>студентом</w:t>
      </w:r>
      <w:r w:rsidRPr="004E3AC7">
        <w:rPr>
          <w:rFonts w:ascii="Times New Roman" w:hAnsi="Times New Roman" w:cs="Times New Roman"/>
          <w:sz w:val="28"/>
        </w:rPr>
        <w:t xml:space="preserve"> проблема. </w:t>
      </w:r>
    </w:p>
    <w:p w:rsidR="004E3AC7" w:rsidRPr="004E3AC7" w:rsidRDefault="004E3AC7" w:rsidP="004E3AC7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3AC7">
        <w:rPr>
          <w:rFonts w:ascii="Times New Roman" w:hAnsi="Times New Roman" w:cs="Times New Roman"/>
          <w:sz w:val="28"/>
        </w:rPr>
        <w:lastRenderedPageBreak/>
        <w:t xml:space="preserve">Под </w:t>
      </w:r>
      <w:r w:rsidRPr="004E3AC7">
        <w:rPr>
          <w:rFonts w:ascii="Times New Roman" w:hAnsi="Times New Roman" w:cs="Times New Roman"/>
          <w:i/>
          <w:sz w:val="28"/>
        </w:rPr>
        <w:t>объектом</w:t>
      </w:r>
      <w:r w:rsidRPr="004E3AC7">
        <w:rPr>
          <w:rFonts w:ascii="Times New Roman" w:hAnsi="Times New Roman" w:cs="Times New Roman"/>
          <w:sz w:val="28"/>
        </w:rPr>
        <w:t xml:space="preserve"> исследования понимается то явление (процесс), которое создает изучаемую автором </w:t>
      </w:r>
      <w:r w:rsidRPr="002330F8">
        <w:rPr>
          <w:rFonts w:ascii="Times New Roman" w:hAnsi="Times New Roman" w:cs="Times New Roman"/>
          <w:sz w:val="28"/>
          <w:highlight w:val="red"/>
        </w:rPr>
        <w:t>проблемную ситуацию</w:t>
      </w:r>
      <w:r w:rsidRPr="004E3AC7">
        <w:rPr>
          <w:rFonts w:ascii="Times New Roman" w:hAnsi="Times New Roman" w:cs="Times New Roman"/>
          <w:sz w:val="28"/>
        </w:rPr>
        <w:t xml:space="preserve"> </w:t>
      </w:r>
      <w:r w:rsidR="002330F8">
        <w:rPr>
          <w:rFonts w:ascii="Times New Roman" w:hAnsi="Times New Roman" w:cs="Times New Roman"/>
          <w:color w:val="FF0000"/>
          <w:sz w:val="28"/>
        </w:rPr>
        <w:t xml:space="preserve">научную проблему </w:t>
      </w:r>
      <w:r w:rsidRPr="004E3AC7">
        <w:rPr>
          <w:rFonts w:ascii="Times New Roman" w:hAnsi="Times New Roman" w:cs="Times New Roman"/>
          <w:sz w:val="28"/>
        </w:rPr>
        <w:t xml:space="preserve">и существует независимо от исследователя. </w:t>
      </w:r>
    </w:p>
    <w:p w:rsidR="004E3AC7" w:rsidRPr="004E3AC7" w:rsidRDefault="004E3AC7" w:rsidP="004E3AC7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3AC7">
        <w:rPr>
          <w:rFonts w:ascii="Times New Roman" w:hAnsi="Times New Roman" w:cs="Times New Roman"/>
          <w:sz w:val="28"/>
        </w:rPr>
        <w:t xml:space="preserve">Основным отличием </w:t>
      </w:r>
      <w:r w:rsidRPr="004E3AC7">
        <w:rPr>
          <w:rFonts w:ascii="Times New Roman" w:hAnsi="Times New Roman" w:cs="Times New Roman"/>
          <w:i/>
          <w:sz w:val="28"/>
        </w:rPr>
        <w:t>предмета</w:t>
      </w:r>
      <w:r w:rsidRPr="004E3AC7">
        <w:rPr>
          <w:rFonts w:ascii="Times New Roman" w:hAnsi="Times New Roman" w:cs="Times New Roman"/>
          <w:sz w:val="28"/>
        </w:rPr>
        <w:t xml:space="preserve"> исследования от объекта исследований является то, что предмет исследования является частью объекта исследования. То есть под предметом исследования понимаются значимые с теоретической или практической точки зрения свойства, особенности или стороны объекта. В каждом объекте исследования может быть несколько предметов исследования и концентрация исследователя на одном из них означает, что другие предметы исследования остаются в стороне от интересов исследователя. </w:t>
      </w:r>
    </w:p>
    <w:p w:rsidR="004D6929" w:rsidRPr="004D6929" w:rsidRDefault="004D6929" w:rsidP="004D6929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6929">
        <w:rPr>
          <w:rFonts w:ascii="Times New Roman" w:hAnsi="Times New Roman" w:cs="Times New Roman"/>
          <w:sz w:val="28"/>
        </w:rPr>
        <w:t>Цель и задачи исследования определяют направления, по которым с</w:t>
      </w:r>
      <w:r>
        <w:rPr>
          <w:rFonts w:ascii="Times New Roman" w:hAnsi="Times New Roman" w:cs="Times New Roman"/>
          <w:sz w:val="28"/>
        </w:rPr>
        <w:t>тудент</w:t>
      </w:r>
      <w:r w:rsidRPr="004D6929">
        <w:rPr>
          <w:rFonts w:ascii="Times New Roman" w:hAnsi="Times New Roman" w:cs="Times New Roman"/>
          <w:sz w:val="28"/>
        </w:rPr>
        <w:t xml:space="preserve"> раскрывает тему </w:t>
      </w:r>
      <w:r>
        <w:rPr>
          <w:rFonts w:ascii="Times New Roman" w:hAnsi="Times New Roman" w:cs="Times New Roman"/>
          <w:sz w:val="28"/>
        </w:rPr>
        <w:t>выпускной квалификационной работы</w:t>
      </w:r>
      <w:r w:rsidRPr="004D6929">
        <w:rPr>
          <w:rFonts w:ascii="Times New Roman" w:hAnsi="Times New Roman" w:cs="Times New Roman"/>
          <w:sz w:val="28"/>
        </w:rPr>
        <w:t xml:space="preserve">. </w:t>
      </w:r>
    </w:p>
    <w:p w:rsidR="004D6929" w:rsidRPr="004D6929" w:rsidRDefault="004D6929" w:rsidP="004D6929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3AC7">
        <w:rPr>
          <w:rFonts w:ascii="Times New Roman" w:hAnsi="Times New Roman" w:cs="Times New Roman"/>
          <w:i/>
          <w:sz w:val="28"/>
        </w:rPr>
        <w:t xml:space="preserve">Целью </w:t>
      </w:r>
      <w:r>
        <w:rPr>
          <w:rFonts w:ascii="Times New Roman" w:hAnsi="Times New Roman" w:cs="Times New Roman"/>
          <w:sz w:val="28"/>
        </w:rPr>
        <w:t xml:space="preserve">исследования является конечный результат научной работы. По этой причине </w:t>
      </w:r>
      <w:r w:rsidRPr="004D6929">
        <w:rPr>
          <w:rFonts w:ascii="Times New Roman" w:hAnsi="Times New Roman" w:cs="Times New Roman"/>
          <w:sz w:val="28"/>
        </w:rPr>
        <w:t xml:space="preserve">работы обычно </w:t>
      </w:r>
      <w:proofErr w:type="gramStart"/>
      <w:r w:rsidRPr="004D6929">
        <w:rPr>
          <w:rFonts w:ascii="Times New Roman" w:hAnsi="Times New Roman" w:cs="Times New Roman"/>
          <w:sz w:val="28"/>
        </w:rPr>
        <w:t>созвучна</w:t>
      </w:r>
      <w:proofErr w:type="gramEnd"/>
      <w:r w:rsidRPr="004D6929">
        <w:rPr>
          <w:rFonts w:ascii="Times New Roman" w:hAnsi="Times New Roman" w:cs="Times New Roman"/>
          <w:sz w:val="28"/>
        </w:rPr>
        <w:t xml:space="preserve"> названию темы </w:t>
      </w:r>
      <w:r w:rsidR="004E3AC7">
        <w:rPr>
          <w:rFonts w:ascii="Times New Roman" w:hAnsi="Times New Roman" w:cs="Times New Roman"/>
          <w:sz w:val="28"/>
        </w:rPr>
        <w:t>бакалаврского сочинения</w:t>
      </w:r>
      <w:r w:rsidRPr="004D6929">
        <w:rPr>
          <w:rFonts w:ascii="Times New Roman" w:hAnsi="Times New Roman" w:cs="Times New Roman"/>
          <w:sz w:val="28"/>
        </w:rPr>
        <w:t>. Целью работы может быть описание явления, изучение его характеристик, выявлени</w:t>
      </w:r>
      <w:r w:rsidR="004E3AC7">
        <w:rPr>
          <w:rFonts w:ascii="Times New Roman" w:hAnsi="Times New Roman" w:cs="Times New Roman"/>
          <w:sz w:val="28"/>
        </w:rPr>
        <w:t>е</w:t>
      </w:r>
      <w:r w:rsidRPr="004D6929">
        <w:rPr>
          <w:rFonts w:ascii="Times New Roman" w:hAnsi="Times New Roman" w:cs="Times New Roman"/>
          <w:sz w:val="28"/>
        </w:rPr>
        <w:t xml:space="preserve"> закономерностей и т.д. Формулировка цели исследований обычно начинается с преамбулы: </w:t>
      </w:r>
      <w:r w:rsidR="004E3AC7" w:rsidRPr="004D6929">
        <w:rPr>
          <w:rFonts w:ascii="Times New Roman" w:hAnsi="Times New Roman" w:cs="Times New Roman"/>
          <w:sz w:val="28"/>
        </w:rPr>
        <w:t>«обосновать…», «выявить…»</w:t>
      </w:r>
      <w:r w:rsidR="004E3AC7">
        <w:rPr>
          <w:rFonts w:ascii="Times New Roman" w:hAnsi="Times New Roman" w:cs="Times New Roman"/>
          <w:sz w:val="28"/>
        </w:rPr>
        <w:t>,</w:t>
      </w:r>
      <w:r w:rsidR="004E3AC7" w:rsidRPr="004D6929">
        <w:rPr>
          <w:rFonts w:ascii="Times New Roman" w:hAnsi="Times New Roman" w:cs="Times New Roman"/>
          <w:sz w:val="28"/>
        </w:rPr>
        <w:t xml:space="preserve"> </w:t>
      </w:r>
      <w:r w:rsidRPr="004D6929">
        <w:rPr>
          <w:rFonts w:ascii="Times New Roman" w:hAnsi="Times New Roman" w:cs="Times New Roman"/>
          <w:sz w:val="28"/>
        </w:rPr>
        <w:t>«раз</w:t>
      </w:r>
      <w:r w:rsidR="004E3AC7">
        <w:rPr>
          <w:rFonts w:ascii="Times New Roman" w:hAnsi="Times New Roman" w:cs="Times New Roman"/>
          <w:sz w:val="28"/>
        </w:rPr>
        <w:t>работать</w:t>
      </w:r>
      <w:proofErr w:type="gramStart"/>
      <w:r w:rsidR="004E3AC7">
        <w:rPr>
          <w:rFonts w:ascii="Times New Roman" w:hAnsi="Times New Roman" w:cs="Times New Roman"/>
          <w:sz w:val="28"/>
        </w:rPr>
        <w:t>..», «</w:t>
      </w:r>
      <w:proofErr w:type="gramEnd"/>
      <w:r w:rsidR="004E3AC7">
        <w:rPr>
          <w:rFonts w:ascii="Times New Roman" w:hAnsi="Times New Roman" w:cs="Times New Roman"/>
          <w:sz w:val="28"/>
        </w:rPr>
        <w:t>установить…»</w:t>
      </w:r>
      <w:r w:rsidRPr="004D6929">
        <w:rPr>
          <w:rFonts w:ascii="Times New Roman" w:hAnsi="Times New Roman" w:cs="Times New Roman"/>
          <w:sz w:val="28"/>
        </w:rPr>
        <w:t xml:space="preserve"> и т.д. </w:t>
      </w:r>
      <w:r w:rsidR="004E3AC7">
        <w:rPr>
          <w:rFonts w:ascii="Times New Roman" w:hAnsi="Times New Roman" w:cs="Times New Roman"/>
          <w:sz w:val="28"/>
        </w:rPr>
        <w:t>Цель исследования может быть только одна.</w:t>
      </w:r>
    </w:p>
    <w:p w:rsidR="004D6929" w:rsidRDefault="004D6929" w:rsidP="004D6929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3AC7">
        <w:rPr>
          <w:rFonts w:ascii="Times New Roman" w:hAnsi="Times New Roman" w:cs="Times New Roman"/>
          <w:i/>
          <w:sz w:val="28"/>
        </w:rPr>
        <w:t xml:space="preserve">Задачи </w:t>
      </w:r>
      <w:r w:rsidRPr="004D6929">
        <w:rPr>
          <w:rFonts w:ascii="Times New Roman" w:hAnsi="Times New Roman" w:cs="Times New Roman"/>
          <w:sz w:val="28"/>
        </w:rPr>
        <w:t xml:space="preserve">исследования определяют основные этапы </w:t>
      </w:r>
      <w:r w:rsidR="004E3AC7">
        <w:rPr>
          <w:rFonts w:ascii="Times New Roman" w:hAnsi="Times New Roman" w:cs="Times New Roman"/>
          <w:sz w:val="28"/>
        </w:rPr>
        <w:t>работы</w:t>
      </w:r>
      <w:r w:rsidRPr="004D6929">
        <w:rPr>
          <w:rFonts w:ascii="Times New Roman" w:hAnsi="Times New Roman" w:cs="Times New Roman"/>
          <w:sz w:val="28"/>
        </w:rPr>
        <w:t xml:space="preserve"> для достижения поставленной цели. При формулировании задач исследования необходимо учитывать, что описание решения этих задач составит содержание глав и параграфов диссертации, названия которых созвучно поставленным задачам. При определении задач необходимо </w:t>
      </w:r>
      <w:r w:rsidR="004E3AC7">
        <w:rPr>
          <w:rFonts w:ascii="Times New Roman" w:hAnsi="Times New Roman" w:cs="Times New Roman"/>
          <w:sz w:val="28"/>
        </w:rPr>
        <w:t>выделить основные этапы</w:t>
      </w:r>
      <w:r w:rsidRPr="004D6929">
        <w:rPr>
          <w:rFonts w:ascii="Times New Roman" w:hAnsi="Times New Roman" w:cs="Times New Roman"/>
          <w:sz w:val="28"/>
        </w:rPr>
        <w:t xml:space="preserve"> научн</w:t>
      </w:r>
      <w:r w:rsidR="004E3AC7">
        <w:rPr>
          <w:rFonts w:ascii="Times New Roman" w:hAnsi="Times New Roman" w:cs="Times New Roman"/>
          <w:sz w:val="28"/>
        </w:rPr>
        <w:t>ого</w:t>
      </w:r>
      <w:r w:rsidRPr="004D6929">
        <w:rPr>
          <w:rFonts w:ascii="Times New Roman" w:hAnsi="Times New Roman" w:cs="Times New Roman"/>
          <w:sz w:val="28"/>
        </w:rPr>
        <w:t xml:space="preserve"> исследования и в соответствии с их содержанием сформулировать задачи исследования. Каждому этапу обычно посвящается отдельная задача. </w:t>
      </w:r>
      <w:proofErr w:type="gramStart"/>
      <w:r w:rsidRPr="004D6929">
        <w:rPr>
          <w:rFonts w:ascii="Times New Roman" w:hAnsi="Times New Roman" w:cs="Times New Roman"/>
          <w:sz w:val="28"/>
        </w:rPr>
        <w:t>В перечне решаемых задач необходимо выделять наиболее крупные без их дробления на более мелкие задачи.</w:t>
      </w:r>
      <w:proofErr w:type="gramEnd"/>
      <w:r w:rsidRPr="004D6929">
        <w:rPr>
          <w:rFonts w:ascii="Times New Roman" w:hAnsi="Times New Roman" w:cs="Times New Roman"/>
          <w:sz w:val="28"/>
        </w:rPr>
        <w:t xml:space="preserve"> Формулировка задач обычно начинается со слов: </w:t>
      </w:r>
      <w:proofErr w:type="gramStart"/>
      <w:r w:rsidRPr="004D6929">
        <w:rPr>
          <w:rFonts w:ascii="Times New Roman" w:hAnsi="Times New Roman" w:cs="Times New Roman"/>
          <w:sz w:val="28"/>
        </w:rPr>
        <w:t>«Исследовать сущность», «уточнить определение», «систематизировать», «проанализировать», «уточнить и дополнить», «обосновать» и т.д.</w:t>
      </w:r>
      <w:proofErr w:type="gramEnd"/>
      <w:r w:rsidR="004E3AC7">
        <w:rPr>
          <w:rFonts w:ascii="Times New Roman" w:hAnsi="Times New Roman" w:cs="Times New Roman"/>
          <w:sz w:val="28"/>
        </w:rPr>
        <w:t xml:space="preserve"> </w:t>
      </w:r>
      <w:r w:rsidR="004E3AC7"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Описание задач должно представлять собой определенную</w:t>
      </w:r>
      <w:r w:rsidR="004E3AC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4E3AC7" w:rsidRPr="00B42D73">
        <w:rPr>
          <w:rFonts w:ascii="Times New Roman" w:eastAsia="TimesNewRoman" w:hAnsi="Times New Roman" w:cs="Times New Roman"/>
          <w:color w:val="1B1B1B"/>
          <w:sz w:val="28"/>
          <w:szCs w:val="28"/>
        </w:rPr>
        <w:t>последовательность</w:t>
      </w:r>
      <w:r w:rsidR="004E3AC7" w:rsidRPr="00B42D73">
        <w:rPr>
          <w:rFonts w:ascii="Times New Roman" w:hAnsi="Times New Roman" w:cs="Times New Roman"/>
          <w:color w:val="1B1B1B"/>
          <w:sz w:val="28"/>
          <w:szCs w:val="28"/>
        </w:rPr>
        <w:t>.</w:t>
      </w:r>
    </w:p>
    <w:p w:rsidR="004D6929" w:rsidRDefault="004D6929" w:rsidP="000246C3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46E96" w:rsidRPr="00F46E96" w:rsidRDefault="00F46E96" w:rsidP="00751DB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color w:val="1B1B1B"/>
          <w:sz w:val="28"/>
          <w:szCs w:val="24"/>
        </w:rPr>
      </w:pPr>
      <w:r w:rsidRPr="00F46E96">
        <w:rPr>
          <w:rFonts w:ascii="Times New Roman" w:hAnsi="Times New Roman" w:cs="Times New Roman"/>
          <w:b/>
          <w:bCs/>
          <w:color w:val="1B1B1B"/>
          <w:sz w:val="28"/>
          <w:szCs w:val="24"/>
        </w:rPr>
        <w:lastRenderedPageBreak/>
        <w:t>2.</w:t>
      </w:r>
      <w:r w:rsidR="00B57DD4">
        <w:rPr>
          <w:rFonts w:ascii="Times New Roman" w:hAnsi="Times New Roman" w:cs="Times New Roman"/>
          <w:b/>
          <w:bCs/>
          <w:color w:val="1B1B1B"/>
          <w:sz w:val="28"/>
          <w:szCs w:val="24"/>
        </w:rPr>
        <w:t>6</w:t>
      </w:r>
      <w:r w:rsidR="00EB0483">
        <w:rPr>
          <w:rFonts w:ascii="Times New Roman" w:hAnsi="Times New Roman" w:cs="Times New Roman"/>
          <w:b/>
          <w:bCs/>
          <w:color w:val="1B1B1B"/>
          <w:sz w:val="28"/>
          <w:szCs w:val="24"/>
        </w:rPr>
        <w:t>.</w:t>
      </w:r>
      <w:r w:rsidRPr="00F46E96">
        <w:rPr>
          <w:rFonts w:ascii="Times New Roman" w:hAnsi="Times New Roman" w:cs="Times New Roman"/>
          <w:b/>
          <w:bCs/>
          <w:color w:val="1B1B1B"/>
          <w:sz w:val="28"/>
          <w:szCs w:val="24"/>
        </w:rPr>
        <w:t xml:space="preserve"> Требования к языку и стилю изложения</w:t>
      </w:r>
    </w:p>
    <w:p w:rsidR="00F46E96" w:rsidRPr="00F46E96" w:rsidRDefault="00F46E96" w:rsidP="00F46E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4"/>
        </w:rPr>
      </w:pP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Выпускная 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>бакалаврская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работа бакалавра должна быть написана научным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языком с использованием богословской терминологии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 xml:space="preserve">.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Текст работы должен отвечать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следующим требованиям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:</w:t>
      </w:r>
    </w:p>
    <w:p w:rsidR="00F46E96" w:rsidRPr="00F46E96" w:rsidRDefault="00F46E96" w:rsidP="00F46E9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B1B1B"/>
          <w:sz w:val="28"/>
          <w:szCs w:val="24"/>
        </w:rPr>
      </w:pP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четкость структуры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;</w:t>
      </w:r>
    </w:p>
    <w:p w:rsidR="00F46E96" w:rsidRPr="00F46E96" w:rsidRDefault="00F46E96" w:rsidP="00F46E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B1B1B"/>
          <w:sz w:val="28"/>
          <w:szCs w:val="24"/>
        </w:rPr>
      </w:pP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логичность и последовательность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;</w:t>
      </w:r>
    </w:p>
    <w:p w:rsidR="00F46E96" w:rsidRPr="00F46E96" w:rsidRDefault="00F46E96" w:rsidP="00F46E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B1B1B"/>
          <w:sz w:val="28"/>
          <w:szCs w:val="24"/>
        </w:rPr>
      </w:pP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точность приведенных сведений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;</w:t>
      </w:r>
    </w:p>
    <w:p w:rsidR="00F46E96" w:rsidRPr="00F46E96" w:rsidRDefault="00F46E96" w:rsidP="00F46E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B1B1B"/>
          <w:sz w:val="28"/>
          <w:szCs w:val="24"/>
        </w:rPr>
      </w:pP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ясность и лаконичность изложенных материалов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;</w:t>
      </w:r>
    </w:p>
    <w:p w:rsidR="00F46E96" w:rsidRPr="00F46E96" w:rsidRDefault="00F46E96" w:rsidP="00F46E9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B1B1B"/>
          <w:sz w:val="28"/>
          <w:szCs w:val="24"/>
        </w:rPr>
      </w:pP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соответствие изложения материала нормам литературного русского языка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.</w:t>
      </w:r>
    </w:p>
    <w:p w:rsidR="00F46E96" w:rsidRPr="00F46E96" w:rsidRDefault="00F46E96" w:rsidP="00F46E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4"/>
        </w:rPr>
      </w:pP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В тексте выпускной работы необходимо соблюдать единство стиля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 xml:space="preserve">.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Следует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избегать канцелярских штампов или публицистического стиля 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(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за исключением цитат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из журналов и газет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 xml:space="preserve">).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Применение оборотов разговорной речи также недопустимо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.</w:t>
      </w:r>
      <w:r>
        <w:rPr>
          <w:rFonts w:ascii="Times New Roman" w:hAnsi="Times New Roman" w:cs="Times New Roman"/>
          <w:color w:val="1B1B1B"/>
          <w:sz w:val="28"/>
          <w:szCs w:val="24"/>
        </w:rPr>
        <w:t xml:space="preserve">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Стиль бакалаврской работы исключает употребление образных сравнений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 xml:space="preserve">,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метафор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,</w:t>
      </w:r>
      <w:r>
        <w:rPr>
          <w:rFonts w:ascii="Times New Roman" w:hAnsi="Times New Roman" w:cs="Times New Roman"/>
          <w:color w:val="1B1B1B"/>
          <w:sz w:val="28"/>
          <w:szCs w:val="24"/>
        </w:rPr>
        <w:t xml:space="preserve">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ярких эпитетов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 xml:space="preserve">,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риторических вопросов и других выразительных средств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46E96">
        <w:rPr>
          <w:rFonts w:ascii="Times New Roman" w:eastAsia="TimesNewRoman" w:hAnsi="Times New Roman" w:cs="Times New Roman"/>
          <w:color w:val="1B1B1B"/>
          <w:sz w:val="28"/>
          <w:szCs w:val="24"/>
        </w:rPr>
        <w:t>художественной литературы</w:t>
      </w:r>
      <w:r w:rsidRPr="00F46E96">
        <w:rPr>
          <w:rFonts w:ascii="Times New Roman" w:hAnsi="Times New Roman" w:cs="Times New Roman"/>
          <w:color w:val="1B1B1B"/>
          <w:sz w:val="28"/>
          <w:szCs w:val="24"/>
        </w:rPr>
        <w:t>.</w:t>
      </w:r>
    </w:p>
    <w:p w:rsidR="00A25A6C" w:rsidRPr="00A25A6C" w:rsidRDefault="00F46E96" w:rsidP="00A25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Существенным недостатком стиля изложения считается использование сложных</w:t>
      </w:r>
      <w:r w:rsidR="00A25A6C"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наименований для описания тривиальных вещей</w:t>
      </w:r>
      <w:r w:rsidRPr="00A25A6C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Использование усложненных</w:t>
      </w:r>
      <w:r w:rsidR="00A25A6C"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синтаксических конструкций, слишком длинных сложноподчиненных предложений</w:t>
      </w:r>
      <w:r w:rsid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A25A6C"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также можно отнести к недостаткам стиля.</w:t>
      </w:r>
    </w:p>
    <w:p w:rsidR="00A25A6C" w:rsidRPr="00A25A6C" w:rsidRDefault="00A25A6C" w:rsidP="00A25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Следует избегать злоупотребления иностранными словами, если они не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являются общеупотребительными или не обладают узким терминологическим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значением. Иноязычные слова желательно заменять синонимичными русскими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словами, если это не наносит ущерб смыслу. Желательно чаще обращаться к словарям: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словарю иностранных слов, словарю синонимов. Необходимо широко использовать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контекстные синонимы во избежание частых повторений одного и того же слова.</w:t>
      </w:r>
    </w:p>
    <w:p w:rsidR="00F46E96" w:rsidRDefault="00A25A6C" w:rsidP="00A25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Текст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бакалаврской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работы должен быть безличным.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Абсолютно недопустимо употребление местоимения первого лица единственного</w:t>
      </w:r>
      <w:r w:rsidR="002330F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2330F8">
        <w:rPr>
          <w:rFonts w:ascii="Times New Roman" w:eastAsia="TimesNewRoman" w:hAnsi="Times New Roman" w:cs="Times New Roman"/>
          <w:color w:val="FF0000"/>
          <w:sz w:val="28"/>
          <w:szCs w:val="28"/>
        </w:rPr>
        <w:t>и множественного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числа. Рекомендуется использовать форму </w:t>
      </w:r>
      <w:r w:rsidRPr="00E414DC">
        <w:rPr>
          <w:rFonts w:ascii="Times New Roman" w:eastAsia="TimesNewRoman" w:hAnsi="Times New Roman" w:cs="Times New Roman"/>
          <w:color w:val="1B1B1B"/>
          <w:sz w:val="28"/>
          <w:szCs w:val="28"/>
          <w:highlight w:val="red"/>
        </w:rPr>
        <w:t>страдательного залога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E414DC">
        <w:rPr>
          <w:rFonts w:ascii="Times New Roman" w:eastAsia="TimesNewRoman" w:hAnsi="Times New Roman" w:cs="Times New Roman"/>
          <w:color w:val="1B1B1B"/>
          <w:sz w:val="28"/>
          <w:szCs w:val="28"/>
          <w:highlight w:val="red"/>
        </w:rPr>
        <w:t>или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E414DC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и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безличны</w:t>
      </w:r>
      <w:r w:rsidR="00E414DC">
        <w:rPr>
          <w:rFonts w:ascii="Times New Roman" w:eastAsia="TimesNewRoman" w:hAnsi="Times New Roman" w:cs="Times New Roman"/>
          <w:color w:val="1B1B1B"/>
          <w:sz w:val="28"/>
          <w:szCs w:val="28"/>
        </w:rPr>
        <w:t>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E414DC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предложения,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оборот</w:t>
      </w:r>
      <w:r w:rsidR="00E414DC">
        <w:rPr>
          <w:rFonts w:ascii="Times New Roman" w:eastAsia="TimesNewRoman" w:hAnsi="Times New Roman" w:cs="Times New Roman"/>
          <w:color w:val="1B1B1B"/>
          <w:sz w:val="28"/>
          <w:szCs w:val="28"/>
        </w:rPr>
        <w:t>ы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, например: «Вряд ли можно согласиться…», «Можно с уверенностью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утверждать, что…», «Представляется, что…». Если существует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lastRenderedPageBreak/>
        <w:t>необходимость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подчеркнуть личностный характер суждения, допускается выражение: «По мнению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A25A6C">
        <w:rPr>
          <w:rFonts w:ascii="Times New Roman" w:eastAsia="TimesNewRoman" w:hAnsi="Times New Roman" w:cs="Times New Roman"/>
          <w:color w:val="1B1B1B"/>
          <w:sz w:val="28"/>
          <w:szCs w:val="28"/>
        </w:rPr>
        <w:t>автора…».</w:t>
      </w:r>
    </w:p>
    <w:p w:rsidR="00BF6577" w:rsidRDefault="00BF6577" w:rsidP="00A25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</w:p>
    <w:p w:rsidR="00BF6577" w:rsidRPr="00BF6577" w:rsidRDefault="00BF6577" w:rsidP="00A25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77">
        <w:rPr>
          <w:rFonts w:ascii="Times New Roman" w:eastAsia="TimesNewRoman" w:hAnsi="Times New Roman" w:cs="Times New Roman"/>
          <w:b/>
          <w:color w:val="1B1B1B"/>
          <w:sz w:val="28"/>
          <w:szCs w:val="28"/>
        </w:rPr>
        <w:t>2.</w:t>
      </w:r>
      <w:r w:rsidR="00B57DD4">
        <w:rPr>
          <w:rFonts w:ascii="Times New Roman" w:eastAsia="TimesNewRoman" w:hAnsi="Times New Roman" w:cs="Times New Roman"/>
          <w:b/>
          <w:color w:val="1B1B1B"/>
          <w:sz w:val="28"/>
          <w:szCs w:val="28"/>
        </w:rPr>
        <w:t>7</w:t>
      </w:r>
      <w:r w:rsidRPr="00BF6577">
        <w:rPr>
          <w:rFonts w:ascii="Times New Roman" w:eastAsia="TimesNewRoman" w:hAnsi="Times New Roman" w:cs="Times New Roman"/>
          <w:b/>
          <w:color w:val="1B1B1B"/>
          <w:sz w:val="28"/>
          <w:szCs w:val="28"/>
        </w:rPr>
        <w:t xml:space="preserve">. </w:t>
      </w:r>
      <w:r w:rsidR="003051D9">
        <w:rPr>
          <w:rFonts w:ascii="Times New Roman" w:eastAsia="TimesNewRoman" w:hAnsi="Times New Roman" w:cs="Times New Roman"/>
          <w:b/>
          <w:color w:val="1B1B1B"/>
          <w:sz w:val="28"/>
          <w:szCs w:val="28"/>
        </w:rPr>
        <w:t>Морально-этические аспекты написания бакалаврской работы</w:t>
      </w:r>
    </w:p>
    <w:p w:rsidR="003051D9" w:rsidRPr="003051D9" w:rsidRDefault="003051D9" w:rsidP="003051D9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3051D9">
        <w:rPr>
          <w:sz w:val="28"/>
          <w:szCs w:val="23"/>
        </w:rPr>
        <w:t xml:space="preserve">При защите бакалаврских работ особое внимание уделяется недопущению нарушения студентами правил </w:t>
      </w:r>
      <w:r>
        <w:rPr>
          <w:sz w:val="28"/>
          <w:szCs w:val="23"/>
        </w:rPr>
        <w:t xml:space="preserve">христианской морали и </w:t>
      </w:r>
      <w:r w:rsidRPr="003051D9">
        <w:rPr>
          <w:sz w:val="28"/>
          <w:szCs w:val="23"/>
        </w:rPr>
        <w:t>профессиональной этики. К таким нарушениям относятся</w:t>
      </w:r>
      <w:r>
        <w:rPr>
          <w:sz w:val="28"/>
          <w:szCs w:val="23"/>
        </w:rPr>
        <w:t>,</w:t>
      </w:r>
      <w:r w:rsidRPr="003051D9">
        <w:rPr>
          <w:sz w:val="28"/>
          <w:szCs w:val="23"/>
        </w:rPr>
        <w:t xml:space="preserve"> в первую очередь, плагиат, фальсификация данных и ложное цитирование. </w:t>
      </w:r>
    </w:p>
    <w:p w:rsidR="003051D9" w:rsidRPr="003051D9" w:rsidRDefault="003051D9" w:rsidP="003051D9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3051D9">
        <w:rPr>
          <w:sz w:val="28"/>
          <w:szCs w:val="23"/>
        </w:rPr>
        <w:t xml:space="preserve">Под плагиатом понимается наличие прямых заимствований без соответствующих ссылок из всех печатных и электронных источников, защищенных ранее выпускных квалификационных работ, кандидатских и докторских диссертаций. </w:t>
      </w:r>
      <w:r w:rsidR="00ED0603" w:rsidRPr="00F51385">
        <w:rPr>
          <w:rFonts w:eastAsia="TimesNewRoman"/>
          <w:color w:val="1B1B1B"/>
          <w:sz w:val="28"/>
          <w:szCs w:val="28"/>
        </w:rPr>
        <w:t>Использование чужого перевода текста на иностранном языке без указания автора перевода также расценивается как плагиат.</w:t>
      </w:r>
    </w:p>
    <w:p w:rsidR="003051D9" w:rsidRPr="003051D9" w:rsidRDefault="003051D9" w:rsidP="003051D9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3051D9">
        <w:rPr>
          <w:sz w:val="28"/>
          <w:szCs w:val="23"/>
        </w:rPr>
        <w:t xml:space="preserve">Под фальсификацией данных понимается подделка или изменение исходных данных с целью доказательства правильности вывода (подтверждения гипотезы и т.д.), а также умышленное использование ложных данных в качестве основы для анализа. </w:t>
      </w:r>
    </w:p>
    <w:p w:rsidR="003051D9" w:rsidRPr="003051D9" w:rsidRDefault="003051D9" w:rsidP="003051D9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3051D9">
        <w:rPr>
          <w:sz w:val="28"/>
          <w:szCs w:val="23"/>
        </w:rPr>
        <w:t xml:space="preserve">Под ложным цитированием понимается наличие ссылок на источник, когда данный источник такой информации не содержит. </w:t>
      </w:r>
    </w:p>
    <w:p w:rsidR="00ED0603" w:rsidRDefault="00ED0603" w:rsidP="003051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BF657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Выпускная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бакалаврская</w:t>
      </w:r>
      <w:r w:rsidRPr="00BF657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работа, в которой обнаружен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ы указанные нарушения</w:t>
      </w:r>
      <w:r w:rsidRPr="00BF6577">
        <w:rPr>
          <w:rFonts w:ascii="Times New Roman" w:eastAsia="TimesNewRoman" w:hAnsi="Times New Roman" w:cs="Times New Roman"/>
          <w:color w:val="1B1B1B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BF6577">
        <w:rPr>
          <w:rFonts w:ascii="Times New Roman" w:eastAsia="TimesNewRoman" w:hAnsi="Times New Roman" w:cs="Times New Roman"/>
          <w:color w:val="1B1B1B"/>
          <w:sz w:val="28"/>
          <w:szCs w:val="28"/>
        </w:rPr>
        <w:t>не допускается к защите.</w:t>
      </w:r>
    </w:p>
    <w:p w:rsidR="00BF6577" w:rsidRPr="009226B6" w:rsidRDefault="00BF657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BF6577" w:rsidRDefault="009226B6" w:rsidP="00EB04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F6577">
        <w:rPr>
          <w:rFonts w:ascii="Times New Roman" w:hAnsi="Times New Roman" w:cs="Times New Roman"/>
          <w:b/>
          <w:sz w:val="32"/>
          <w:szCs w:val="26"/>
        </w:rPr>
        <w:t xml:space="preserve">Глава </w:t>
      </w:r>
      <w:r w:rsidR="003B68F7">
        <w:rPr>
          <w:rFonts w:ascii="Times New Roman" w:hAnsi="Times New Roman" w:cs="Times New Roman"/>
          <w:b/>
          <w:sz w:val="32"/>
          <w:szCs w:val="26"/>
        </w:rPr>
        <w:t>3</w:t>
      </w:r>
      <w:r w:rsidRPr="00BF6577">
        <w:rPr>
          <w:rFonts w:ascii="Times New Roman" w:hAnsi="Times New Roman" w:cs="Times New Roman"/>
          <w:b/>
          <w:sz w:val="32"/>
          <w:szCs w:val="26"/>
        </w:rPr>
        <w:t xml:space="preserve">. </w:t>
      </w:r>
      <w:r w:rsidR="00D85154" w:rsidRPr="00BF6577">
        <w:rPr>
          <w:rFonts w:ascii="Times New Roman" w:hAnsi="Times New Roman" w:cs="Times New Roman"/>
          <w:b/>
          <w:sz w:val="32"/>
          <w:szCs w:val="26"/>
        </w:rPr>
        <w:t>Структура выпускной</w:t>
      </w:r>
      <w:r w:rsidRPr="00BF6577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EB0483" w:rsidRPr="00BF6577">
        <w:rPr>
          <w:rFonts w:ascii="Times New Roman" w:hAnsi="Times New Roman" w:cs="Times New Roman"/>
          <w:b/>
          <w:sz w:val="32"/>
          <w:szCs w:val="26"/>
        </w:rPr>
        <w:t>бакалаврской работы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9226B6" w:rsidRDefault="00EB0483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Выпускная бакалаврская работа должна включать </w:t>
      </w:r>
      <w:r w:rsidR="009226B6" w:rsidRPr="009226B6">
        <w:rPr>
          <w:rFonts w:ascii="Times New Roman" w:hAnsi="Times New Roman" w:cs="Times New Roman"/>
          <w:sz w:val="28"/>
          <w:szCs w:val="26"/>
        </w:rPr>
        <w:t>следующие структурные части:</w:t>
      </w:r>
    </w:p>
    <w:p w:rsidR="009226B6" w:rsidRPr="00083378" w:rsidRDefault="00EB0483" w:rsidP="00EB04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83378">
        <w:rPr>
          <w:rFonts w:ascii="Times New Roman" w:hAnsi="Times New Roman" w:cs="Times New Roman"/>
          <w:sz w:val="28"/>
          <w:szCs w:val="26"/>
        </w:rPr>
        <w:t>Титульный лист</w:t>
      </w:r>
      <w:r w:rsidR="006C5771" w:rsidRPr="00083378">
        <w:rPr>
          <w:rFonts w:ascii="Times New Roman" w:hAnsi="Times New Roman" w:cs="Times New Roman"/>
          <w:sz w:val="28"/>
          <w:szCs w:val="26"/>
        </w:rPr>
        <w:t>.</w:t>
      </w:r>
    </w:p>
    <w:p w:rsidR="009226B6" w:rsidRPr="00083378" w:rsidRDefault="00EB0483" w:rsidP="00EB04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83378">
        <w:rPr>
          <w:rFonts w:ascii="Times New Roman" w:hAnsi="Times New Roman" w:cs="Times New Roman"/>
          <w:sz w:val="28"/>
          <w:szCs w:val="26"/>
        </w:rPr>
        <w:t>О</w:t>
      </w:r>
      <w:r w:rsidR="00947B24" w:rsidRPr="00083378">
        <w:rPr>
          <w:rFonts w:ascii="Times New Roman" w:hAnsi="Times New Roman" w:cs="Times New Roman"/>
          <w:sz w:val="28"/>
          <w:szCs w:val="26"/>
        </w:rPr>
        <w:t>главление.</w:t>
      </w:r>
    </w:p>
    <w:p w:rsidR="009226B6" w:rsidRPr="00083378" w:rsidRDefault="00EB0483" w:rsidP="00EB04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83378">
        <w:rPr>
          <w:rFonts w:ascii="Times New Roman" w:hAnsi="Times New Roman" w:cs="Times New Roman"/>
          <w:sz w:val="28"/>
          <w:szCs w:val="26"/>
        </w:rPr>
        <w:t>Список сокращений</w:t>
      </w:r>
      <w:r w:rsidR="006C5771" w:rsidRPr="00083378">
        <w:rPr>
          <w:rFonts w:ascii="Times New Roman" w:hAnsi="Times New Roman" w:cs="Times New Roman"/>
          <w:sz w:val="28"/>
          <w:szCs w:val="26"/>
        </w:rPr>
        <w:t xml:space="preserve"> (при необходимости).</w:t>
      </w:r>
    </w:p>
    <w:p w:rsidR="009226B6" w:rsidRPr="004B3AA5" w:rsidRDefault="00EB0483" w:rsidP="00EB04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B3AA5">
        <w:rPr>
          <w:rFonts w:ascii="Times New Roman" w:hAnsi="Times New Roman" w:cs="Times New Roman"/>
          <w:sz w:val="28"/>
          <w:szCs w:val="26"/>
        </w:rPr>
        <w:t>В</w:t>
      </w:r>
      <w:r w:rsidR="009226B6" w:rsidRPr="004B3AA5">
        <w:rPr>
          <w:rFonts w:ascii="Times New Roman" w:hAnsi="Times New Roman" w:cs="Times New Roman"/>
          <w:sz w:val="28"/>
          <w:szCs w:val="26"/>
        </w:rPr>
        <w:t>ведение</w:t>
      </w:r>
      <w:r w:rsidR="000539BD" w:rsidRPr="004B3AA5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9226B6" w:rsidRPr="004B3AA5" w:rsidRDefault="00EB0483" w:rsidP="00EB04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B3AA5">
        <w:rPr>
          <w:rFonts w:ascii="Times New Roman" w:hAnsi="Times New Roman" w:cs="Times New Roman"/>
          <w:sz w:val="28"/>
          <w:szCs w:val="26"/>
        </w:rPr>
        <w:t>О</w:t>
      </w:r>
      <w:r w:rsidR="009226B6" w:rsidRPr="004B3AA5">
        <w:rPr>
          <w:rFonts w:ascii="Times New Roman" w:hAnsi="Times New Roman" w:cs="Times New Roman"/>
          <w:sz w:val="28"/>
          <w:szCs w:val="26"/>
        </w:rPr>
        <w:t>сновн</w:t>
      </w:r>
      <w:r w:rsidR="00947B24" w:rsidRPr="004B3AA5">
        <w:rPr>
          <w:rFonts w:ascii="Times New Roman" w:hAnsi="Times New Roman" w:cs="Times New Roman"/>
          <w:sz w:val="28"/>
          <w:szCs w:val="26"/>
        </w:rPr>
        <w:t>ая</w:t>
      </w:r>
      <w:r w:rsidR="009226B6" w:rsidRPr="004B3AA5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9226B6" w:rsidRPr="004B3AA5">
        <w:rPr>
          <w:rFonts w:ascii="Times New Roman" w:hAnsi="Times New Roman" w:cs="Times New Roman"/>
          <w:sz w:val="28"/>
          <w:szCs w:val="26"/>
        </w:rPr>
        <w:t>часть</w:t>
      </w:r>
      <w:r w:rsidR="00947B24" w:rsidRPr="004B3AA5">
        <w:rPr>
          <w:rFonts w:ascii="Times New Roman" w:hAnsi="Times New Roman" w:cs="Times New Roman"/>
          <w:sz w:val="28"/>
          <w:szCs w:val="26"/>
        </w:rPr>
        <w:t xml:space="preserve"> – состоит из глав, содержащих параграфы.</w:t>
      </w:r>
    </w:p>
    <w:p w:rsidR="004B3AA5" w:rsidRPr="004B3AA5" w:rsidRDefault="00947B24" w:rsidP="00EB04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B3AA5">
        <w:rPr>
          <w:rFonts w:ascii="Times New Roman" w:hAnsi="Times New Roman" w:cs="Times New Roman"/>
          <w:sz w:val="28"/>
          <w:szCs w:val="26"/>
        </w:rPr>
        <w:lastRenderedPageBreak/>
        <w:t>З</w:t>
      </w:r>
      <w:r w:rsidR="009226B6" w:rsidRPr="004B3AA5">
        <w:rPr>
          <w:rFonts w:ascii="Times New Roman" w:hAnsi="Times New Roman" w:cs="Times New Roman"/>
          <w:sz w:val="28"/>
          <w:szCs w:val="26"/>
        </w:rPr>
        <w:t>аключение</w:t>
      </w:r>
      <w:r w:rsidRPr="004B3AA5">
        <w:rPr>
          <w:rFonts w:ascii="Times New Roman" w:hAnsi="Times New Roman" w:cs="Times New Roman"/>
          <w:i/>
          <w:sz w:val="28"/>
          <w:szCs w:val="26"/>
        </w:rPr>
        <w:t xml:space="preserve"> – </w:t>
      </w:r>
      <w:r w:rsidRPr="004B3AA5">
        <w:rPr>
          <w:rFonts w:ascii="Times New Roman" w:hAnsi="Times New Roman" w:cs="Times New Roman"/>
          <w:sz w:val="28"/>
          <w:szCs w:val="26"/>
        </w:rPr>
        <w:t>подводятся основные итоги работы, обобщаются полученные результаты и указываются возможные направления дальнейших исследований.</w:t>
      </w:r>
    </w:p>
    <w:p w:rsidR="009226B6" w:rsidRPr="004B3AA5" w:rsidRDefault="008D545D" w:rsidP="00EB04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B3AA5">
        <w:rPr>
          <w:rFonts w:ascii="Times New Roman" w:hAnsi="Times New Roman" w:cs="Times New Roman"/>
          <w:sz w:val="28"/>
          <w:szCs w:val="26"/>
        </w:rPr>
        <w:t>Список источников и исследований</w:t>
      </w:r>
    </w:p>
    <w:p w:rsidR="009226B6" w:rsidRPr="00EB0483" w:rsidRDefault="00947B24" w:rsidP="00EB04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B3AA5">
        <w:rPr>
          <w:rFonts w:ascii="Times New Roman" w:hAnsi="Times New Roman" w:cs="Times New Roman"/>
          <w:sz w:val="28"/>
          <w:szCs w:val="26"/>
        </w:rPr>
        <w:t>П</w:t>
      </w:r>
      <w:r w:rsidR="009226B6" w:rsidRPr="004B3AA5">
        <w:rPr>
          <w:rFonts w:ascii="Times New Roman" w:hAnsi="Times New Roman" w:cs="Times New Roman"/>
          <w:sz w:val="28"/>
          <w:szCs w:val="26"/>
        </w:rPr>
        <w:t>риложения</w:t>
      </w:r>
      <w:r w:rsidR="009226B6" w:rsidRPr="00EB0483">
        <w:rPr>
          <w:rFonts w:ascii="Times New Roman" w:hAnsi="Times New Roman" w:cs="Times New Roman"/>
          <w:sz w:val="28"/>
          <w:szCs w:val="26"/>
        </w:rPr>
        <w:t xml:space="preserve"> (при необходимости).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9226B6" w:rsidRDefault="003B68F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6C5771">
        <w:rPr>
          <w:rFonts w:ascii="Times New Roman" w:hAnsi="Times New Roman" w:cs="Times New Roman"/>
          <w:sz w:val="28"/>
          <w:szCs w:val="26"/>
        </w:rPr>
        <w:t>.1.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</w:t>
      </w:r>
      <w:r w:rsidR="009226B6" w:rsidRPr="00083378">
        <w:rPr>
          <w:rFonts w:ascii="Times New Roman" w:hAnsi="Times New Roman" w:cs="Times New Roman"/>
          <w:i/>
          <w:sz w:val="28"/>
          <w:szCs w:val="26"/>
        </w:rPr>
        <w:t>Титульный лист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оформляется по форме согласно </w:t>
      </w:r>
      <w:r w:rsidR="006C5771">
        <w:rPr>
          <w:rFonts w:ascii="Times New Roman" w:hAnsi="Times New Roman" w:cs="Times New Roman"/>
          <w:sz w:val="28"/>
          <w:szCs w:val="26"/>
        </w:rPr>
        <w:t>П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риложению 1. Год, указываемый на титульном листе, соответствует году представления </w:t>
      </w:r>
      <w:r w:rsidR="00AD58F2">
        <w:rPr>
          <w:rFonts w:ascii="Times New Roman" w:hAnsi="Times New Roman" w:cs="Times New Roman"/>
          <w:sz w:val="28"/>
          <w:szCs w:val="26"/>
        </w:rPr>
        <w:t>выпускной квалификационной работы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к предварительной экспертизе</w:t>
      </w:r>
      <w:r w:rsidR="00AD58F2">
        <w:rPr>
          <w:rFonts w:ascii="Times New Roman" w:hAnsi="Times New Roman" w:cs="Times New Roman"/>
          <w:sz w:val="28"/>
          <w:szCs w:val="26"/>
        </w:rPr>
        <w:t xml:space="preserve"> (предзащите)</w:t>
      </w:r>
      <w:r w:rsidR="009226B6" w:rsidRPr="009226B6">
        <w:rPr>
          <w:rFonts w:ascii="Times New Roman" w:hAnsi="Times New Roman" w:cs="Times New Roman"/>
          <w:sz w:val="28"/>
          <w:szCs w:val="26"/>
        </w:rPr>
        <w:t>.</w:t>
      </w:r>
    </w:p>
    <w:p w:rsidR="009226B6" w:rsidRPr="009226B6" w:rsidRDefault="003B68F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6C5771">
        <w:rPr>
          <w:rFonts w:ascii="Times New Roman" w:hAnsi="Times New Roman" w:cs="Times New Roman"/>
          <w:sz w:val="28"/>
          <w:szCs w:val="26"/>
        </w:rPr>
        <w:t>.</w:t>
      </w:r>
      <w:r w:rsidR="00D85154">
        <w:rPr>
          <w:rFonts w:ascii="Times New Roman" w:hAnsi="Times New Roman" w:cs="Times New Roman"/>
          <w:sz w:val="28"/>
          <w:szCs w:val="26"/>
        </w:rPr>
        <w:t>2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. </w:t>
      </w:r>
      <w:r w:rsidR="009226B6" w:rsidRPr="00083378">
        <w:rPr>
          <w:rFonts w:ascii="Times New Roman" w:hAnsi="Times New Roman" w:cs="Times New Roman"/>
          <w:i/>
          <w:sz w:val="28"/>
          <w:szCs w:val="26"/>
        </w:rPr>
        <w:t>Оглавление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дается в начале </w:t>
      </w:r>
      <w:r w:rsidR="006C5771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и включает названия ее структурных частей ("Перечень условных обозначений", "Введение", названия всех глав, разделов и подразделов, "Заключение", </w:t>
      </w:r>
      <w:r w:rsidR="009226B6" w:rsidRPr="00144AC8">
        <w:rPr>
          <w:rFonts w:ascii="Times New Roman" w:hAnsi="Times New Roman" w:cs="Times New Roman"/>
          <w:sz w:val="28"/>
          <w:szCs w:val="26"/>
        </w:rPr>
        <w:t>"</w:t>
      </w:r>
      <w:r w:rsidR="00144AC8" w:rsidRPr="00144AC8">
        <w:rPr>
          <w:rFonts w:ascii="Times New Roman" w:hAnsi="Times New Roman" w:cs="Times New Roman"/>
          <w:sz w:val="28"/>
          <w:szCs w:val="26"/>
        </w:rPr>
        <w:t>Список источников и исследований</w:t>
      </w:r>
      <w:r w:rsidR="009226B6" w:rsidRPr="00144AC8">
        <w:rPr>
          <w:rFonts w:ascii="Times New Roman" w:hAnsi="Times New Roman" w:cs="Times New Roman"/>
          <w:sz w:val="28"/>
          <w:szCs w:val="26"/>
        </w:rPr>
        <w:t>"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, "Приложения") с указанием номеров страниц, на которых размещается начало изложения соответствующих частей </w:t>
      </w:r>
      <w:r w:rsidR="006C5771">
        <w:rPr>
          <w:rFonts w:ascii="Times New Roman" w:hAnsi="Times New Roman" w:cs="Times New Roman"/>
          <w:sz w:val="28"/>
          <w:szCs w:val="26"/>
        </w:rPr>
        <w:t>работы</w:t>
      </w:r>
      <w:r w:rsidR="001F353E">
        <w:rPr>
          <w:rFonts w:ascii="Times New Roman" w:hAnsi="Times New Roman" w:cs="Times New Roman"/>
          <w:sz w:val="28"/>
          <w:szCs w:val="26"/>
        </w:rPr>
        <w:t xml:space="preserve"> (см. Приложение 2)</w:t>
      </w:r>
      <w:r w:rsidR="009226B6" w:rsidRPr="009226B6">
        <w:rPr>
          <w:rFonts w:ascii="Times New Roman" w:hAnsi="Times New Roman" w:cs="Times New Roman"/>
          <w:sz w:val="28"/>
          <w:szCs w:val="26"/>
        </w:rPr>
        <w:t>.</w:t>
      </w:r>
    </w:p>
    <w:p w:rsidR="009226B6" w:rsidRPr="009226B6" w:rsidRDefault="003B68F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D85154">
        <w:rPr>
          <w:rFonts w:ascii="Times New Roman" w:hAnsi="Times New Roman" w:cs="Times New Roman"/>
          <w:sz w:val="28"/>
          <w:szCs w:val="26"/>
        </w:rPr>
        <w:t>.3</w:t>
      </w:r>
      <w:r w:rsidR="006C5771">
        <w:rPr>
          <w:rFonts w:ascii="Times New Roman" w:hAnsi="Times New Roman" w:cs="Times New Roman"/>
          <w:sz w:val="28"/>
          <w:szCs w:val="26"/>
        </w:rPr>
        <w:t>.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Если в </w:t>
      </w:r>
      <w:r w:rsidR="006C5771">
        <w:rPr>
          <w:rFonts w:ascii="Times New Roman" w:hAnsi="Times New Roman" w:cs="Times New Roman"/>
          <w:sz w:val="28"/>
          <w:szCs w:val="26"/>
        </w:rPr>
        <w:t>работе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используются специфическая терминология, малораспространенные сокращения, аббревиатуры, условные обозначения и тому подобное, их объединяют в </w:t>
      </w:r>
      <w:r w:rsidR="009226B6" w:rsidRPr="00083378">
        <w:rPr>
          <w:rFonts w:ascii="Times New Roman" w:hAnsi="Times New Roman" w:cs="Times New Roman"/>
          <w:i/>
          <w:sz w:val="28"/>
          <w:szCs w:val="26"/>
        </w:rPr>
        <w:t>перечень условных обозначений и сокращений</w:t>
      </w:r>
      <w:r w:rsidR="009226B6" w:rsidRPr="009226B6">
        <w:rPr>
          <w:rFonts w:ascii="Times New Roman" w:hAnsi="Times New Roman" w:cs="Times New Roman"/>
          <w:sz w:val="28"/>
          <w:szCs w:val="26"/>
        </w:rPr>
        <w:t>, помещаемый перед введением. В этом перечне специальные термины, сокращения, аббревиатуры, условные обозначения и тому подобное располагают в алфавитном порядке в виде колонки, а справа от них дается их расшифровка.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В случае повторения в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работе</w:t>
      </w:r>
      <w:r w:rsidRPr="009226B6">
        <w:rPr>
          <w:rFonts w:ascii="Times New Roman" w:hAnsi="Times New Roman" w:cs="Times New Roman"/>
          <w:sz w:val="28"/>
          <w:szCs w:val="26"/>
        </w:rPr>
        <w:t xml:space="preserve"> специальных терминов, сокращений, аббревиатур, условных обозначений и тому подобного менее пяти раз их расшифровку приводят в тексте при первом упоминании.</w:t>
      </w:r>
    </w:p>
    <w:p w:rsidR="00AA1189" w:rsidRDefault="003B68F7" w:rsidP="00083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771" w:rsidRPr="00083378">
        <w:rPr>
          <w:rFonts w:ascii="Times New Roman" w:hAnsi="Times New Roman" w:cs="Times New Roman"/>
          <w:sz w:val="28"/>
          <w:szCs w:val="28"/>
        </w:rPr>
        <w:t>.</w:t>
      </w:r>
      <w:r w:rsidR="00D85154">
        <w:rPr>
          <w:rFonts w:ascii="Times New Roman" w:hAnsi="Times New Roman" w:cs="Times New Roman"/>
          <w:sz w:val="28"/>
          <w:szCs w:val="28"/>
        </w:rPr>
        <w:t>4</w:t>
      </w:r>
      <w:r w:rsidR="006C5771" w:rsidRPr="00083378">
        <w:rPr>
          <w:rFonts w:ascii="Times New Roman" w:hAnsi="Times New Roman" w:cs="Times New Roman"/>
          <w:sz w:val="28"/>
          <w:szCs w:val="28"/>
        </w:rPr>
        <w:t>.</w:t>
      </w:r>
      <w:r w:rsidR="009226B6" w:rsidRPr="00083378">
        <w:rPr>
          <w:rFonts w:ascii="Times New Roman" w:hAnsi="Times New Roman" w:cs="Times New Roman"/>
          <w:sz w:val="28"/>
          <w:szCs w:val="28"/>
        </w:rPr>
        <w:t xml:space="preserve"> 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Во </w:t>
      </w:r>
      <w:r w:rsidR="00083378" w:rsidRPr="00083378">
        <w:rPr>
          <w:rFonts w:ascii="Times New Roman" w:eastAsia="TimesNewRoman" w:hAnsi="Times New Roman" w:cs="Times New Roman"/>
          <w:i/>
          <w:iCs/>
          <w:color w:val="1B1B1B"/>
          <w:sz w:val="28"/>
          <w:szCs w:val="28"/>
        </w:rPr>
        <w:t xml:space="preserve">Введении 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>обосновывается тема, ее актуальность и значение, формулируются</w:t>
      </w:r>
      <w:r w:rsid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>цели и задачи исследования, проблемы, здесь же указываются объект и предмет</w:t>
      </w:r>
      <w:r w:rsid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исследования и даются пояснения к содержанию </w:t>
      </w:r>
      <w:r w:rsidR="00AA1189">
        <w:rPr>
          <w:rFonts w:ascii="Times New Roman" w:eastAsia="TimesNewRoman" w:hAnsi="Times New Roman" w:cs="Times New Roman"/>
          <w:color w:val="1B1B1B"/>
          <w:sz w:val="28"/>
          <w:szCs w:val="28"/>
        </w:rPr>
        <w:t>бакалаврской работы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(чем обусловлена принятая структура, почему выбран именно этот круг</w:t>
      </w:r>
      <w:r w:rsid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>исследуемых вопросов, какой материал использован при написании дипломной работы</w:t>
      </w:r>
      <w:r w:rsid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>и т.д.)</w:t>
      </w:r>
      <w:r w:rsidR="00AA1189">
        <w:rPr>
          <w:rFonts w:ascii="Times New Roman" w:eastAsia="TimesNewRoman" w:hAnsi="Times New Roman" w:cs="Times New Roman"/>
          <w:color w:val="1B1B1B"/>
          <w:sz w:val="28"/>
          <w:szCs w:val="28"/>
        </w:rPr>
        <w:t>.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Определяется ее </w:t>
      </w:r>
      <w:r w:rsidR="00BC3CB8" w:rsidRPr="00144AC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теоретическая </w:t>
      </w:r>
      <w:r w:rsidR="00083378" w:rsidRPr="00083378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и практическая значимость. </w:t>
      </w:r>
    </w:p>
    <w:p w:rsidR="00AA1189" w:rsidRDefault="00083378" w:rsidP="00AA11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lastRenderedPageBreak/>
        <w:t xml:space="preserve">Далее даётся оценка </w:t>
      </w:r>
      <w:r w:rsidR="00640D8B">
        <w:rPr>
          <w:rFonts w:ascii="Times New Roman" w:eastAsia="TimesNewRoman" w:hAnsi="Times New Roman" w:cs="Times New Roman"/>
          <w:color w:val="1B1B1B"/>
          <w:sz w:val="28"/>
          <w:szCs w:val="28"/>
        </w:rPr>
        <w:t>основной</w:t>
      </w:r>
      <w:r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литературы</w:t>
      </w:r>
      <w:r w:rsidR="00640D8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по теме бакалаврской работы</w:t>
      </w:r>
      <w:r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(историография проблемы). Она не должна сводиться к перечислению авторов и работ, а должна </w:t>
      </w:r>
      <w:r w:rsidR="007B283B"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 общих чертах </w:t>
      </w:r>
      <w:r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t>показать, как развивались богословские</w:t>
      </w:r>
      <w:r w:rsidR="00AA1189"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(научные, исторические и т.д.</w:t>
      </w:r>
      <w:r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) взгляды на данную проблему. </w:t>
      </w:r>
      <w:r w:rsidR="00AA1189" w:rsidRPr="007B283B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При написании историографического очерка следует соблюдать хронологическую последовательность, </w:t>
      </w:r>
      <w:r w:rsidR="007B283B">
        <w:rPr>
          <w:rFonts w:ascii="Times New Roman" w:eastAsia="TimesNewRoman" w:hAnsi="Times New Roman" w:cs="Times New Roman"/>
          <w:color w:val="1B1B1B"/>
          <w:sz w:val="28"/>
          <w:szCs w:val="24"/>
        </w:rPr>
        <w:t>описывая</w:t>
      </w:r>
      <w:r w:rsidR="00AA1189" w:rsidRPr="007B283B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работ</w:t>
      </w:r>
      <w:r w:rsidR="007B283B">
        <w:rPr>
          <w:rFonts w:ascii="Times New Roman" w:eastAsia="TimesNewRoman" w:hAnsi="Times New Roman" w:cs="Times New Roman"/>
          <w:color w:val="1B1B1B"/>
          <w:sz w:val="28"/>
          <w:szCs w:val="24"/>
        </w:rPr>
        <w:t>ы</w:t>
      </w:r>
      <w:r w:rsidR="00F80357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="00F80357">
        <w:rPr>
          <w:rFonts w:ascii="Times New Roman" w:eastAsia="TimesNewRoman" w:hAnsi="Times New Roman" w:cs="Times New Roman"/>
          <w:color w:val="FF0000"/>
          <w:sz w:val="28"/>
          <w:szCs w:val="24"/>
        </w:rPr>
        <w:t xml:space="preserve">от более ранних к </w:t>
      </w:r>
      <w:proofErr w:type="gramStart"/>
      <w:r w:rsidR="00F80357">
        <w:rPr>
          <w:rFonts w:ascii="Times New Roman" w:eastAsia="TimesNewRoman" w:hAnsi="Times New Roman" w:cs="Times New Roman"/>
          <w:color w:val="FF0000"/>
          <w:sz w:val="28"/>
          <w:szCs w:val="24"/>
        </w:rPr>
        <w:t>современным</w:t>
      </w:r>
      <w:proofErr w:type="gramEnd"/>
      <w:r w:rsidR="00AA1189" w:rsidRPr="007B283B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="00AA1189" w:rsidRPr="00F80357">
        <w:rPr>
          <w:rFonts w:ascii="Times New Roman" w:eastAsia="TimesNewRoman" w:hAnsi="Times New Roman" w:cs="Times New Roman"/>
          <w:color w:val="1B1B1B"/>
          <w:sz w:val="28"/>
          <w:szCs w:val="24"/>
          <w:highlight w:val="red"/>
        </w:rPr>
        <w:t>старых</w:t>
      </w:r>
      <w:r w:rsidR="00AA1189" w:rsidRPr="007B283B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авторов ран</w:t>
      </w:r>
      <w:r w:rsidR="007B283B">
        <w:rPr>
          <w:rFonts w:ascii="Times New Roman" w:eastAsia="TimesNewRoman" w:hAnsi="Times New Roman" w:cs="Times New Roman"/>
          <w:color w:val="1B1B1B"/>
          <w:sz w:val="28"/>
          <w:szCs w:val="24"/>
        </w:rPr>
        <w:t>ее</w:t>
      </w:r>
      <w:r w:rsidR="00AA1189" w:rsidRPr="007B283B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современных. </w:t>
      </w:r>
      <w:r w:rsidR="00AA1189"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При </w:t>
      </w:r>
      <w:r w:rsidR="00F80357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этом </w:t>
      </w:r>
      <w:r w:rsidR="00AA1189" w:rsidRPr="00F80357">
        <w:rPr>
          <w:rFonts w:ascii="Times New Roman" w:eastAsia="TimesNewRoman" w:hAnsi="Times New Roman" w:cs="Times New Roman"/>
          <w:strike/>
          <w:color w:val="1B1B1B"/>
          <w:sz w:val="28"/>
          <w:szCs w:val="28"/>
        </w:rPr>
        <w:t>рассмотрении использованной литературы</w:t>
      </w:r>
      <w:r w:rsidR="00AA1189" w:rsidRPr="007B283B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полное библиографическое описание упоминаемых изданий приводится в подстрочных сносках.</w:t>
      </w:r>
    </w:p>
    <w:p w:rsidR="00AA1189" w:rsidRPr="00AA1189" w:rsidRDefault="00AA1189" w:rsidP="00AA11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32"/>
          <w:szCs w:val="28"/>
        </w:rPr>
      </w:pPr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>После историографии даётся характеристика источников. Источники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>должны предлагаться научными руководителями, их тип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варьируется в зависимости от предмета исследования. </w:t>
      </w:r>
      <w:proofErr w:type="gramStart"/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>Источники могут быть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>письменными (Священное Писание, творения отцов Церкви, соборные постановления,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>документы исследуемой эпохи) и вещественными (иконы, храмы, церковная утварь и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>т.д.).</w:t>
      </w:r>
      <w:proofErr w:type="gramEnd"/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Количество используемых источников определяется студентом по согласованию с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AA1189">
        <w:rPr>
          <w:rFonts w:ascii="Times New Roman" w:eastAsia="TimesNewRoman" w:hAnsi="Times New Roman" w:cs="Times New Roman"/>
          <w:color w:val="1B1B1B"/>
          <w:sz w:val="28"/>
          <w:szCs w:val="24"/>
        </w:rPr>
        <w:t>научным руководителем.</w:t>
      </w:r>
    </w:p>
    <w:p w:rsid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В подразделе "Цель и задачи исследования" формулируется цель работы и задачи, которые необходимо решить для ее достижения. Не следует формулировать цель как "Исследование...", "Изучение...", так как эти слова указывают на процесс достижения цели, а не на саму цель. В этом же подразделе указываются объект и предмет 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исследования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 xml:space="preserve"> и обосновывается их выбор.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В подразделе "Структура и объем </w:t>
      </w:r>
      <w:r w:rsidR="00AA1189">
        <w:rPr>
          <w:rFonts w:ascii="Times New Roman" w:hAnsi="Times New Roman" w:cs="Times New Roman"/>
          <w:sz w:val="28"/>
          <w:szCs w:val="26"/>
        </w:rPr>
        <w:t>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" кратко излагается структура работы и поясняется логика ее построения. Приводится полный объем </w:t>
      </w:r>
      <w:r w:rsidR="00AA1189">
        <w:rPr>
          <w:rFonts w:ascii="Times New Roman" w:hAnsi="Times New Roman" w:cs="Times New Roman"/>
          <w:sz w:val="28"/>
          <w:szCs w:val="26"/>
        </w:rPr>
        <w:t>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в страницах, объем, занимаемый иллюстрациями, таблицами, приложениями (с указанием их количества), а также количество использованных библиографических источников (включая собственные публикации соискателя).</w:t>
      </w:r>
    </w:p>
    <w:p w:rsidR="009226B6" w:rsidRPr="009226B6" w:rsidRDefault="00083378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Объем введения, </w:t>
      </w:r>
      <w:r w:rsidRPr="009226B6">
        <w:rPr>
          <w:rFonts w:ascii="Times New Roman" w:hAnsi="Times New Roman" w:cs="Times New Roman"/>
          <w:sz w:val="28"/>
          <w:szCs w:val="26"/>
        </w:rPr>
        <w:t xml:space="preserve">как правило, </w:t>
      </w:r>
      <w:r>
        <w:rPr>
          <w:rFonts w:ascii="Times New Roman" w:hAnsi="Times New Roman" w:cs="Times New Roman"/>
          <w:sz w:val="28"/>
          <w:szCs w:val="26"/>
        </w:rPr>
        <w:t>не превышает</w:t>
      </w:r>
      <w:r w:rsidRPr="009226B6">
        <w:rPr>
          <w:rFonts w:ascii="Times New Roman" w:hAnsi="Times New Roman" w:cs="Times New Roman"/>
          <w:sz w:val="28"/>
          <w:szCs w:val="26"/>
        </w:rPr>
        <w:t xml:space="preserve"> 6 страниц.</w:t>
      </w:r>
    </w:p>
    <w:p w:rsidR="006D5E15" w:rsidRPr="006D5E15" w:rsidRDefault="003B68F7" w:rsidP="006D5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5154">
        <w:rPr>
          <w:rFonts w:ascii="Times New Roman" w:hAnsi="Times New Roman" w:cs="Times New Roman"/>
          <w:sz w:val="28"/>
          <w:szCs w:val="28"/>
        </w:rPr>
        <w:t>.5</w:t>
      </w:r>
      <w:r w:rsidR="009226B6" w:rsidRPr="006D5E15">
        <w:rPr>
          <w:rFonts w:ascii="Times New Roman" w:hAnsi="Times New Roman" w:cs="Times New Roman"/>
          <w:sz w:val="28"/>
          <w:szCs w:val="28"/>
        </w:rPr>
        <w:t xml:space="preserve">. </w:t>
      </w:r>
      <w:r w:rsidR="009226B6" w:rsidRPr="006D5E15">
        <w:rPr>
          <w:rFonts w:ascii="Times New Roman" w:hAnsi="Times New Roman" w:cs="Times New Roman"/>
          <w:i/>
          <w:sz w:val="28"/>
          <w:szCs w:val="28"/>
        </w:rPr>
        <w:t>Основная часть</w:t>
      </w:r>
      <w:r w:rsidR="009226B6" w:rsidRPr="006D5E15">
        <w:rPr>
          <w:rFonts w:ascii="Times New Roman" w:hAnsi="Times New Roman" w:cs="Times New Roman"/>
          <w:sz w:val="28"/>
          <w:szCs w:val="28"/>
        </w:rPr>
        <w:t xml:space="preserve"> </w:t>
      </w:r>
      <w:r w:rsidR="00AA1189" w:rsidRPr="006D5E15">
        <w:rPr>
          <w:rFonts w:ascii="Times New Roman" w:hAnsi="Times New Roman" w:cs="Times New Roman"/>
          <w:sz w:val="28"/>
          <w:szCs w:val="28"/>
        </w:rPr>
        <w:t>бакалаврской работы</w:t>
      </w:r>
      <w:r w:rsidR="009226B6" w:rsidRPr="006D5E15">
        <w:rPr>
          <w:rFonts w:ascii="Times New Roman" w:hAnsi="Times New Roman" w:cs="Times New Roman"/>
          <w:sz w:val="28"/>
          <w:szCs w:val="28"/>
        </w:rPr>
        <w:t xml:space="preserve"> </w:t>
      </w:r>
      <w:r w:rsidR="006D5E15"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является наиболее</w:t>
      </w:r>
      <w:r w:rsid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6D5E15"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важным и трудоемким разделом, она составляет примерно 70-80% текста.</w:t>
      </w:r>
      <w:r w:rsid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6D5E15" w:rsidRPr="00F80357">
        <w:rPr>
          <w:rFonts w:ascii="Times New Roman" w:eastAsia="TimesNewRoman" w:hAnsi="Times New Roman" w:cs="Times New Roman"/>
          <w:color w:val="1B1B1B"/>
          <w:sz w:val="28"/>
          <w:szCs w:val="28"/>
          <w:highlight w:val="red"/>
        </w:rPr>
        <w:t>Исследовательская</w:t>
      </w:r>
      <w:r w:rsidR="006D5E15"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часть состоит из нескольких глав. В основной части работы</w:t>
      </w:r>
      <w:r w:rsid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6D5E15"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выделяются, по крайней мере, две главы. Каждая глава имеет название и состоит из</w:t>
      </w:r>
      <w:r w:rsid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6D5E15"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разделов (параграфов). Количество разделов в главе не регламентируется. Разделы при</w:t>
      </w:r>
      <w:r w:rsid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6D5E15"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необходимости </w:t>
      </w:r>
      <w:r w:rsidR="006D5E15"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lastRenderedPageBreak/>
        <w:t>могут делиться на подразделы. Материал, представленный в каждой из</w:t>
      </w:r>
      <w:r w:rsid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6D5E15"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глав, должен быть примерно равноценным по объему.</w:t>
      </w:r>
    </w:p>
    <w:p w:rsidR="006D5E15" w:rsidRPr="006D5E15" w:rsidRDefault="006D5E15" w:rsidP="006D5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Главы нумеруются римскими цифрами, разделы – арабскими, для нумерации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подразделов обычно используются буквенные обозначения. Заголовки глав и разделов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отделяются от последующего текста пробелами.</w:t>
      </w:r>
    </w:p>
    <w:p w:rsidR="009226B6" w:rsidRPr="006D5E15" w:rsidRDefault="006D5E15" w:rsidP="006D5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Название глав должно быть отличным от названия темы, название раздела не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должно повторять название главы. Содержание главы, раздела должно соответствовать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заявленному названию.</w:t>
      </w:r>
      <w:r w:rsidR="002045B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Содержание глав и параграфов должно иметь внутреннюю логическую связь, а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его раскрытие следует вести последовательно и аргументированно. </w:t>
      </w:r>
    </w:p>
    <w:p w:rsidR="006D5E15" w:rsidRPr="006D5E15" w:rsidRDefault="006D5E15" w:rsidP="006D5E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 </w:t>
      </w:r>
      <w:r w:rsidRPr="006D5E15">
        <w:rPr>
          <w:rFonts w:ascii="Times New Roman" w:eastAsia="TimesNewRoman" w:hAnsi="Times New Roman" w:cs="Times New Roman"/>
          <w:i/>
          <w:iCs/>
          <w:color w:val="1B1B1B"/>
          <w:sz w:val="28"/>
          <w:szCs w:val="28"/>
        </w:rPr>
        <w:t xml:space="preserve">Основной части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содержатся ответы на основные вопросы, сформулированные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во время работы над </w:t>
      </w:r>
      <w:r w:rsidRPr="00804BD4">
        <w:rPr>
          <w:rFonts w:ascii="Times New Roman" w:eastAsia="TimesNewRoman" w:hAnsi="Times New Roman" w:cs="Times New Roman"/>
          <w:color w:val="1B1B1B"/>
          <w:sz w:val="28"/>
          <w:szCs w:val="28"/>
          <w:highlight w:val="red"/>
        </w:rPr>
        <w:t>рабочим планом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и позволяющие раскрыть содержание самого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предмета исследования</w:t>
      </w:r>
      <w:r w:rsidRPr="006D5E15">
        <w:rPr>
          <w:rFonts w:ascii="Times New Roman" w:eastAsia="TimesNewRoman" w:hAnsi="Times New Roman" w:cs="Times New Roman"/>
          <w:b/>
          <w:bCs/>
          <w:color w:val="1B1B1B"/>
          <w:sz w:val="28"/>
          <w:szCs w:val="28"/>
        </w:rPr>
        <w:t xml:space="preserve">. </w:t>
      </w:r>
      <w:r w:rsidRPr="006D5E15">
        <w:rPr>
          <w:rFonts w:ascii="Times New Roman" w:eastAsia="TimesNewRoman" w:hAnsi="Times New Roman" w:cs="Times New Roman"/>
          <w:i/>
          <w:iCs/>
          <w:color w:val="1B1B1B"/>
          <w:sz w:val="28"/>
          <w:szCs w:val="28"/>
        </w:rPr>
        <w:t xml:space="preserve">Основная часть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должна иметь логически обоснованную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структуру, которая определяется автором, исходя из осмысления темы, цели и задач,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6D5E15">
        <w:rPr>
          <w:rFonts w:ascii="Times New Roman" w:eastAsia="TimesNewRoman" w:hAnsi="Times New Roman" w:cs="Times New Roman"/>
          <w:color w:val="1B1B1B"/>
          <w:sz w:val="28"/>
          <w:szCs w:val="28"/>
        </w:rPr>
        <w:t>подобранных источников, использованной литературы и логики самого исследования.</w:t>
      </w:r>
    </w:p>
    <w:p w:rsidR="001B0072" w:rsidRPr="009226B6" w:rsidRDefault="003B68F7" w:rsidP="001B00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D85154">
        <w:rPr>
          <w:rFonts w:ascii="Times New Roman" w:hAnsi="Times New Roman" w:cs="Times New Roman"/>
          <w:sz w:val="28"/>
          <w:szCs w:val="26"/>
        </w:rPr>
        <w:t>.6</w:t>
      </w:r>
      <w:r w:rsidR="00CF496F">
        <w:rPr>
          <w:rFonts w:ascii="Times New Roman" w:hAnsi="Times New Roman" w:cs="Times New Roman"/>
          <w:sz w:val="28"/>
          <w:szCs w:val="26"/>
        </w:rPr>
        <w:t xml:space="preserve">. </w:t>
      </w:r>
      <w:r w:rsidR="001B0072" w:rsidRPr="009226B6">
        <w:rPr>
          <w:rFonts w:ascii="Times New Roman" w:hAnsi="Times New Roman" w:cs="Times New Roman"/>
          <w:sz w:val="28"/>
          <w:szCs w:val="26"/>
        </w:rPr>
        <w:t xml:space="preserve">Каждую главу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="001B0072" w:rsidRPr="009226B6">
        <w:rPr>
          <w:rFonts w:ascii="Times New Roman" w:hAnsi="Times New Roman" w:cs="Times New Roman"/>
          <w:sz w:val="28"/>
          <w:szCs w:val="26"/>
        </w:rPr>
        <w:t xml:space="preserve"> следует завершать краткими выводами, которые подводят итоги этапов исследования и на которых базируется формулировка основных результатов и практических рекомендаций исследования в целом, приводимые в разделе "Заключение".</w:t>
      </w:r>
    </w:p>
    <w:p w:rsidR="009226B6" w:rsidRPr="009226B6" w:rsidRDefault="003B68F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1B0072">
        <w:rPr>
          <w:rFonts w:ascii="Times New Roman" w:hAnsi="Times New Roman" w:cs="Times New Roman"/>
          <w:sz w:val="28"/>
          <w:szCs w:val="26"/>
        </w:rPr>
        <w:t>.</w:t>
      </w:r>
      <w:r w:rsidR="00D85154">
        <w:rPr>
          <w:rFonts w:ascii="Times New Roman" w:hAnsi="Times New Roman" w:cs="Times New Roman"/>
          <w:sz w:val="28"/>
          <w:szCs w:val="26"/>
        </w:rPr>
        <w:t>7</w:t>
      </w:r>
      <w:r w:rsidR="001B0072">
        <w:rPr>
          <w:rFonts w:ascii="Times New Roman" w:hAnsi="Times New Roman" w:cs="Times New Roman"/>
          <w:sz w:val="28"/>
          <w:szCs w:val="26"/>
        </w:rPr>
        <w:t xml:space="preserve">. 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Весь порядок изложения в </w:t>
      </w:r>
      <w:r w:rsidR="00CF496F">
        <w:rPr>
          <w:rFonts w:ascii="Times New Roman" w:hAnsi="Times New Roman" w:cs="Times New Roman"/>
          <w:sz w:val="28"/>
          <w:szCs w:val="26"/>
        </w:rPr>
        <w:t>бакалаврской работе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должен быть подчинен цели исследования, сформулированной автором. Дробление материала </w:t>
      </w:r>
      <w:r w:rsidR="002E6F67">
        <w:rPr>
          <w:rFonts w:ascii="Times New Roman" w:hAnsi="Times New Roman" w:cs="Times New Roman"/>
          <w:sz w:val="28"/>
          <w:szCs w:val="26"/>
        </w:rPr>
        <w:t>бакалаврской</w:t>
      </w:r>
      <w:r w:rsidR="00AD58F2">
        <w:rPr>
          <w:rFonts w:ascii="Times New Roman" w:hAnsi="Times New Roman" w:cs="Times New Roman"/>
          <w:sz w:val="28"/>
          <w:szCs w:val="26"/>
        </w:rPr>
        <w:t xml:space="preserve"> работы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 на главы, разделы, подразделы, а также их последовательность должны быть логически оправданными.</w:t>
      </w:r>
    </w:p>
    <w:p w:rsidR="00F55961" w:rsidRPr="00F55961" w:rsidRDefault="003B68F7" w:rsidP="00F55961">
      <w:pPr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4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D85154">
        <w:rPr>
          <w:rFonts w:ascii="Times New Roman" w:hAnsi="Times New Roman" w:cs="Times New Roman"/>
          <w:sz w:val="28"/>
          <w:szCs w:val="26"/>
        </w:rPr>
        <w:t>.8</w:t>
      </w:r>
      <w:r w:rsidR="00F55961">
        <w:rPr>
          <w:rFonts w:ascii="Times New Roman" w:hAnsi="Times New Roman" w:cs="Times New Roman"/>
          <w:sz w:val="28"/>
          <w:szCs w:val="26"/>
        </w:rPr>
        <w:t xml:space="preserve">. </w:t>
      </w:r>
      <w:r w:rsidR="00F55961"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В </w:t>
      </w:r>
      <w:r w:rsidR="00F55961" w:rsidRPr="00F55961">
        <w:rPr>
          <w:rFonts w:ascii="Times New Roman" w:eastAsia="TimesNewRoman" w:hAnsi="Times New Roman" w:cs="Times New Roman"/>
          <w:i/>
          <w:iCs/>
          <w:color w:val="1B1B1B"/>
          <w:sz w:val="28"/>
          <w:szCs w:val="24"/>
        </w:rPr>
        <w:t xml:space="preserve">Заключении </w:t>
      </w:r>
      <w:r w:rsidR="00F55961"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рассматривается значимость проведенного исследования для</w:t>
      </w:r>
      <w:r w:rsidR="00F55961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="00F55961"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научной теории и практики, приводятся главные выводы, характеризующие в сжатом</w:t>
      </w:r>
      <w:r w:rsidR="00F55961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="00F55961"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виде итоги проделанной работы.</w:t>
      </w:r>
    </w:p>
    <w:p w:rsidR="009226B6" w:rsidRPr="00F55961" w:rsidRDefault="00F55961" w:rsidP="00F559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F55961">
        <w:rPr>
          <w:rFonts w:ascii="Times New Roman" w:eastAsia="TimesNewRoman" w:hAnsi="Times New Roman" w:cs="Times New Roman"/>
          <w:iCs/>
          <w:color w:val="1B1B1B"/>
          <w:sz w:val="28"/>
          <w:szCs w:val="24"/>
        </w:rPr>
        <w:t xml:space="preserve">Заключение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оформляется в виде связного текста, разделенного на абзацы в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соответствии с содержанием работы. Выводы должны быть четкими,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содержательными, а по форме – краткими и лаконичными и носить аналитический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характер. В </w:t>
      </w:r>
      <w:r>
        <w:rPr>
          <w:rFonts w:ascii="Times New Roman" w:eastAsia="TimesNewRoman" w:hAnsi="Times New Roman" w:cs="Times New Roman"/>
          <w:iCs/>
          <w:color w:val="1B1B1B"/>
          <w:sz w:val="28"/>
          <w:szCs w:val="24"/>
        </w:rPr>
        <w:t>з</w:t>
      </w:r>
      <w:r w:rsidRPr="00F55961">
        <w:rPr>
          <w:rFonts w:ascii="Times New Roman" w:eastAsia="TimesNewRoman" w:hAnsi="Times New Roman" w:cs="Times New Roman"/>
          <w:iCs/>
          <w:color w:val="1B1B1B"/>
          <w:sz w:val="28"/>
          <w:szCs w:val="24"/>
        </w:rPr>
        <w:t>аключении</w:t>
      </w:r>
      <w:r w:rsidRPr="00F55961">
        <w:rPr>
          <w:rFonts w:ascii="Times New Roman" w:eastAsia="TimesNewRoman" w:hAnsi="Times New Roman" w:cs="Times New Roman"/>
          <w:i/>
          <w:iCs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не допускается повторение содержания введения и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lastRenderedPageBreak/>
        <w:t>основной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части, в частности, выводов, сделанных в конце глав. В заключении содержится оценка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проведенного исследования, говорится о том, насколько достигнута цель и решены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задачи, поставленные во введении. При описании полученных результатов делается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заключение о том, насколько они расширяют или дополняют уже существующие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теоретические положения, опровергают или подтверждают их. В завершающей части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заключения следует наметить возможные перспективы дальнейших исследований по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F55961">
        <w:rPr>
          <w:rFonts w:ascii="Times New Roman" w:eastAsia="TimesNewRoman" w:hAnsi="Times New Roman" w:cs="Times New Roman"/>
          <w:color w:val="1B1B1B"/>
          <w:sz w:val="28"/>
          <w:szCs w:val="24"/>
        </w:rPr>
        <w:t>проблеме, а также дать рекомендации по применению результатов исследования.</w:t>
      </w:r>
    </w:p>
    <w:p w:rsidR="000719D1" w:rsidRDefault="003B68F7" w:rsidP="0007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F55961">
        <w:rPr>
          <w:rFonts w:ascii="Times New Roman" w:hAnsi="Times New Roman" w:cs="Times New Roman"/>
          <w:sz w:val="28"/>
          <w:szCs w:val="26"/>
        </w:rPr>
        <w:t>.</w:t>
      </w:r>
      <w:r w:rsidR="00D85154">
        <w:rPr>
          <w:rFonts w:ascii="Times New Roman" w:hAnsi="Times New Roman" w:cs="Times New Roman"/>
          <w:sz w:val="28"/>
          <w:szCs w:val="26"/>
        </w:rPr>
        <w:t>9</w:t>
      </w:r>
      <w:r w:rsidR="009226B6" w:rsidRPr="009226B6">
        <w:rPr>
          <w:rFonts w:ascii="Times New Roman" w:hAnsi="Times New Roman" w:cs="Times New Roman"/>
          <w:sz w:val="28"/>
          <w:szCs w:val="26"/>
        </w:rPr>
        <w:t xml:space="preserve">. </w:t>
      </w:r>
      <w:r w:rsidR="002045B7" w:rsidRPr="002045B7">
        <w:rPr>
          <w:rFonts w:ascii="Times New Roman" w:hAnsi="Times New Roman" w:cs="Times New Roman"/>
          <w:i/>
          <w:sz w:val="28"/>
          <w:szCs w:val="26"/>
        </w:rPr>
        <w:t xml:space="preserve">Список источников и </w:t>
      </w:r>
      <w:r w:rsidR="000D542B">
        <w:rPr>
          <w:rFonts w:ascii="Times New Roman" w:hAnsi="Times New Roman" w:cs="Times New Roman"/>
          <w:i/>
          <w:sz w:val="28"/>
          <w:szCs w:val="26"/>
        </w:rPr>
        <w:t>литературы</w:t>
      </w:r>
      <w:r w:rsidR="009226B6" w:rsidRPr="0085503A">
        <w:rPr>
          <w:rFonts w:ascii="Times New Roman" w:hAnsi="Times New Roman" w:cs="Times New Roman"/>
          <w:sz w:val="28"/>
          <w:szCs w:val="26"/>
        </w:rPr>
        <w:t xml:space="preserve"> </w:t>
      </w:r>
      <w:r w:rsidR="002045B7">
        <w:rPr>
          <w:rFonts w:ascii="Times New Roman" w:hAnsi="Times New Roman" w:cs="Times New Roman"/>
          <w:sz w:val="28"/>
          <w:szCs w:val="26"/>
        </w:rPr>
        <w:t xml:space="preserve">оформляется в соответствии с </w:t>
      </w:r>
      <w:r w:rsidR="0085503A">
        <w:rPr>
          <w:rFonts w:ascii="Times New Roman" w:hAnsi="Times New Roman" w:cs="Times New Roman"/>
          <w:sz w:val="28"/>
          <w:szCs w:val="26"/>
        </w:rPr>
        <w:t>Приложением 3</w:t>
      </w:r>
      <w:r w:rsidR="009226B6" w:rsidRPr="009226B6">
        <w:rPr>
          <w:rFonts w:ascii="Times New Roman" w:hAnsi="Times New Roman" w:cs="Times New Roman"/>
          <w:sz w:val="28"/>
          <w:szCs w:val="26"/>
        </w:rPr>
        <w:t>.</w:t>
      </w:r>
      <w:r w:rsidR="00BC3CB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9226B6" w:rsidRPr="000719D1" w:rsidRDefault="003B68F7" w:rsidP="0007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23E68" w:rsidRPr="000719D1">
        <w:rPr>
          <w:rFonts w:ascii="Times New Roman" w:hAnsi="Times New Roman" w:cs="Times New Roman"/>
          <w:sz w:val="28"/>
        </w:rPr>
        <w:t>.1</w:t>
      </w:r>
      <w:r w:rsidR="00D85154" w:rsidRPr="000719D1">
        <w:rPr>
          <w:rFonts w:ascii="Times New Roman" w:hAnsi="Times New Roman" w:cs="Times New Roman"/>
          <w:sz w:val="28"/>
        </w:rPr>
        <w:t>0</w:t>
      </w:r>
      <w:r w:rsidR="009226B6" w:rsidRPr="000719D1">
        <w:rPr>
          <w:rFonts w:ascii="Times New Roman" w:hAnsi="Times New Roman" w:cs="Times New Roman"/>
          <w:sz w:val="28"/>
        </w:rPr>
        <w:t xml:space="preserve">. В </w:t>
      </w:r>
      <w:r w:rsidR="00323E68" w:rsidRPr="000719D1">
        <w:rPr>
          <w:rFonts w:ascii="Times New Roman" w:hAnsi="Times New Roman" w:cs="Times New Roman"/>
          <w:sz w:val="28"/>
        </w:rPr>
        <w:t>раздел</w:t>
      </w:r>
      <w:r w:rsidR="009226B6" w:rsidRPr="000719D1">
        <w:rPr>
          <w:rFonts w:ascii="Times New Roman" w:hAnsi="Times New Roman" w:cs="Times New Roman"/>
          <w:sz w:val="28"/>
        </w:rPr>
        <w:t xml:space="preserve"> </w:t>
      </w:r>
      <w:r w:rsidR="00D85154" w:rsidRPr="000719D1">
        <w:rPr>
          <w:rFonts w:ascii="Times New Roman" w:hAnsi="Times New Roman" w:cs="Times New Roman"/>
          <w:i/>
          <w:sz w:val="28"/>
        </w:rPr>
        <w:t>«</w:t>
      </w:r>
      <w:r w:rsidR="009226B6" w:rsidRPr="000719D1">
        <w:rPr>
          <w:rFonts w:ascii="Times New Roman" w:hAnsi="Times New Roman" w:cs="Times New Roman"/>
          <w:i/>
          <w:sz w:val="28"/>
        </w:rPr>
        <w:t>Приложения</w:t>
      </w:r>
      <w:r w:rsidR="00D85154" w:rsidRPr="000719D1">
        <w:rPr>
          <w:rFonts w:ascii="Times New Roman" w:hAnsi="Times New Roman" w:cs="Times New Roman"/>
          <w:i/>
          <w:sz w:val="28"/>
        </w:rPr>
        <w:t>»</w:t>
      </w:r>
      <w:r w:rsidR="009226B6" w:rsidRPr="000719D1">
        <w:rPr>
          <w:rFonts w:ascii="Times New Roman" w:hAnsi="Times New Roman" w:cs="Times New Roman"/>
          <w:sz w:val="28"/>
        </w:rPr>
        <w:t xml:space="preserve"> включается вспомогательный материал. Он формируется в случае необходимости более полного раскрытия содержания и результатов исследований, оценки их научной и практической значимости. Число приложений определяется автором </w:t>
      </w:r>
      <w:r w:rsidR="00AD58F2">
        <w:rPr>
          <w:rFonts w:ascii="Times New Roman" w:hAnsi="Times New Roman" w:cs="Times New Roman"/>
          <w:sz w:val="28"/>
        </w:rPr>
        <w:t>бакалаврской работы</w:t>
      </w:r>
      <w:r w:rsidR="009226B6" w:rsidRPr="000719D1">
        <w:rPr>
          <w:rFonts w:ascii="Times New Roman" w:hAnsi="Times New Roman" w:cs="Times New Roman"/>
          <w:sz w:val="28"/>
        </w:rPr>
        <w:t>.</w:t>
      </w:r>
    </w:p>
    <w:p w:rsidR="009226B6" w:rsidRPr="000719D1" w:rsidRDefault="009226B6" w:rsidP="000719D1">
      <w:pPr>
        <w:rPr>
          <w:rFonts w:ascii="Times New Roman" w:hAnsi="Times New Roman" w:cs="Times New Roman"/>
          <w:sz w:val="28"/>
        </w:rPr>
      </w:pPr>
    </w:p>
    <w:p w:rsidR="000719D1" w:rsidRPr="000719D1" w:rsidRDefault="00DA60E2" w:rsidP="000719D1">
      <w:pPr>
        <w:jc w:val="center"/>
        <w:rPr>
          <w:rFonts w:ascii="Times New Roman" w:hAnsi="Times New Roman" w:cs="Times New Roman"/>
          <w:b/>
          <w:sz w:val="32"/>
        </w:rPr>
      </w:pPr>
      <w:r w:rsidRPr="000719D1">
        <w:rPr>
          <w:rFonts w:ascii="Times New Roman" w:hAnsi="Times New Roman" w:cs="Times New Roman"/>
          <w:b/>
          <w:sz w:val="32"/>
        </w:rPr>
        <w:t xml:space="preserve">Глава </w:t>
      </w:r>
      <w:r w:rsidR="003B68F7">
        <w:rPr>
          <w:rFonts w:ascii="Times New Roman" w:hAnsi="Times New Roman" w:cs="Times New Roman"/>
          <w:b/>
          <w:sz w:val="32"/>
        </w:rPr>
        <w:t>4</w:t>
      </w:r>
      <w:r w:rsidRPr="000719D1">
        <w:rPr>
          <w:rFonts w:ascii="Times New Roman" w:hAnsi="Times New Roman" w:cs="Times New Roman"/>
          <w:b/>
          <w:sz w:val="32"/>
        </w:rPr>
        <w:t>. Оформление выпускной бакалаврской работы</w:t>
      </w:r>
    </w:p>
    <w:p w:rsidR="000719D1" w:rsidRPr="000719D1" w:rsidRDefault="000719D1" w:rsidP="000719D1">
      <w:pPr>
        <w:rPr>
          <w:rFonts w:ascii="Times New Roman" w:hAnsi="Times New Roman" w:cs="Times New Roman"/>
          <w:sz w:val="28"/>
        </w:rPr>
      </w:pPr>
    </w:p>
    <w:p w:rsidR="000719D1" w:rsidRPr="000719D1" w:rsidRDefault="003B68F7" w:rsidP="000719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B1B1B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t>4</w:t>
      </w:r>
      <w:r w:rsidR="000719D1" w:rsidRPr="000719D1">
        <w:rPr>
          <w:rFonts w:ascii="Times New Roman" w:hAnsi="Times New Roman" w:cs="Times New Roman"/>
          <w:b/>
          <w:bCs/>
          <w:color w:val="1B1B1B"/>
          <w:sz w:val="28"/>
          <w:szCs w:val="28"/>
        </w:rPr>
        <w:t>.1</w:t>
      </w:r>
      <w:r w:rsidR="006917AE">
        <w:rPr>
          <w:rFonts w:ascii="Times New Roman" w:hAnsi="Times New Roman" w:cs="Times New Roman"/>
          <w:b/>
          <w:bCs/>
          <w:color w:val="1B1B1B"/>
          <w:sz w:val="28"/>
          <w:szCs w:val="28"/>
        </w:rPr>
        <w:t>.</w:t>
      </w:r>
      <w:r w:rsidR="000719D1" w:rsidRPr="000719D1">
        <w:rPr>
          <w:rFonts w:ascii="Times New Roman" w:hAnsi="Times New Roman" w:cs="Times New Roman"/>
          <w:b/>
          <w:bCs/>
          <w:color w:val="1B1B1B"/>
          <w:sz w:val="28"/>
          <w:szCs w:val="28"/>
        </w:rPr>
        <w:t xml:space="preserve"> Общие требования к оформлению</w:t>
      </w:r>
    </w:p>
    <w:p w:rsidR="000719D1" w:rsidRPr="009226B6" w:rsidRDefault="000719D1" w:rsidP="0007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Выпускная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бакалаврская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работа </w:t>
      </w:r>
      <w:r w:rsidRPr="009226B6">
        <w:rPr>
          <w:rFonts w:ascii="Times New Roman" w:hAnsi="Times New Roman" w:cs="Times New Roman"/>
          <w:sz w:val="28"/>
          <w:szCs w:val="26"/>
        </w:rPr>
        <w:t>печатается с использованием компьютера и принтера на одной стороне листа белой бумаги формата А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4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 xml:space="preserve"> (210×297 мм). Допускается представлять таблицы и иллюстрации на листах формата А3 (297×420 мм).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9226B6">
        <w:rPr>
          <w:rFonts w:ascii="Times New Roman" w:hAnsi="Times New Roman" w:cs="Times New Roman"/>
          <w:sz w:val="28"/>
          <w:szCs w:val="26"/>
        </w:rPr>
        <w:t>Устанавливаются следующие размеры полей: верхнего и нижнего – 20 мм, левого – 30 мм, правого – 10 мм.</w:t>
      </w:r>
    </w:p>
    <w:p w:rsidR="000719D1" w:rsidRPr="009226B6" w:rsidRDefault="000719D1" w:rsidP="000719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Набор основного текста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осуществляется с использованием текстового редактора </w:t>
      </w:r>
      <w:proofErr w:type="spellStart"/>
      <w:r w:rsidRPr="009226B6">
        <w:rPr>
          <w:rFonts w:ascii="Times New Roman" w:hAnsi="Times New Roman" w:cs="Times New Roman"/>
          <w:sz w:val="28"/>
          <w:szCs w:val="26"/>
        </w:rPr>
        <w:t>Word</w:t>
      </w:r>
      <w:proofErr w:type="spellEnd"/>
      <w:r w:rsidRPr="009226B6">
        <w:rPr>
          <w:rFonts w:ascii="Times New Roman" w:hAnsi="Times New Roman" w:cs="Times New Roman"/>
          <w:sz w:val="28"/>
          <w:szCs w:val="26"/>
        </w:rPr>
        <w:t xml:space="preserve">. При этом рекомендуется использовать шрифт </w:t>
      </w:r>
      <w:proofErr w:type="spellStart"/>
      <w:r w:rsidRPr="009226B6">
        <w:rPr>
          <w:rFonts w:ascii="Times New Roman" w:hAnsi="Times New Roman" w:cs="Times New Roman"/>
          <w:sz w:val="28"/>
          <w:szCs w:val="26"/>
        </w:rPr>
        <w:t>Times</w:t>
      </w:r>
      <w:proofErr w:type="spellEnd"/>
      <w:r w:rsidRPr="009226B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226B6">
        <w:rPr>
          <w:rFonts w:ascii="Times New Roman" w:hAnsi="Times New Roman" w:cs="Times New Roman"/>
          <w:sz w:val="28"/>
          <w:szCs w:val="26"/>
        </w:rPr>
        <w:t>New</w:t>
      </w:r>
      <w:proofErr w:type="spellEnd"/>
      <w:r w:rsidRPr="009226B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226B6">
        <w:rPr>
          <w:rFonts w:ascii="Times New Roman" w:hAnsi="Times New Roman" w:cs="Times New Roman"/>
          <w:sz w:val="28"/>
          <w:szCs w:val="26"/>
        </w:rPr>
        <w:t>Roman</w:t>
      </w:r>
      <w:proofErr w:type="spellEnd"/>
      <w:r w:rsidRPr="009226B6">
        <w:rPr>
          <w:rFonts w:ascii="Times New Roman" w:hAnsi="Times New Roman" w:cs="Times New Roman"/>
          <w:sz w:val="28"/>
          <w:szCs w:val="26"/>
        </w:rPr>
        <w:t xml:space="preserve"> размером 14 пунктов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через 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>1,5</w:t>
      </w:r>
      <w:r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интервала</w:t>
      </w:r>
      <w:r w:rsidRPr="009226B6">
        <w:rPr>
          <w:rFonts w:ascii="Times New Roman" w:hAnsi="Times New Roman" w:cs="Times New Roman"/>
          <w:sz w:val="28"/>
          <w:szCs w:val="26"/>
        </w:rPr>
        <w:t>. Количество знаков в строке должно составлять 60-70,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9226B6">
        <w:rPr>
          <w:rFonts w:ascii="Times New Roman" w:hAnsi="Times New Roman" w:cs="Times New Roman"/>
          <w:sz w:val="28"/>
          <w:szCs w:val="26"/>
        </w:rPr>
        <w:t xml:space="preserve">количество текстовых строк на странице – </w:t>
      </w:r>
      <w:r w:rsidRPr="00804BD4">
        <w:rPr>
          <w:rFonts w:ascii="Times New Roman" w:hAnsi="Times New Roman" w:cs="Times New Roman"/>
          <w:sz w:val="28"/>
          <w:szCs w:val="26"/>
          <w:highlight w:val="red"/>
        </w:rPr>
        <w:t>39-40.</w:t>
      </w:r>
      <w:r w:rsidRPr="009226B6">
        <w:rPr>
          <w:rFonts w:ascii="Times New Roman" w:hAnsi="Times New Roman" w:cs="Times New Roman"/>
          <w:sz w:val="28"/>
          <w:szCs w:val="26"/>
        </w:rPr>
        <w:t xml:space="preserve"> В случае вставки в строку формул допускается увеличение межстрочного интервала. Для текста подстрочных сносок рекомендуется использовать шрифты типа </w:t>
      </w:r>
      <w:proofErr w:type="spellStart"/>
      <w:r w:rsidRPr="009226B6">
        <w:rPr>
          <w:rFonts w:ascii="Times New Roman" w:hAnsi="Times New Roman" w:cs="Times New Roman"/>
          <w:sz w:val="28"/>
          <w:szCs w:val="26"/>
        </w:rPr>
        <w:t>Times</w:t>
      </w:r>
      <w:proofErr w:type="spellEnd"/>
      <w:r w:rsidRPr="009226B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226B6">
        <w:rPr>
          <w:rFonts w:ascii="Times New Roman" w:hAnsi="Times New Roman" w:cs="Times New Roman"/>
          <w:sz w:val="28"/>
          <w:szCs w:val="26"/>
        </w:rPr>
        <w:t>New</w:t>
      </w:r>
      <w:proofErr w:type="spellEnd"/>
      <w:r w:rsidRPr="009226B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9226B6">
        <w:rPr>
          <w:rFonts w:ascii="Times New Roman" w:hAnsi="Times New Roman" w:cs="Times New Roman"/>
          <w:sz w:val="28"/>
          <w:szCs w:val="26"/>
        </w:rPr>
        <w:t>Roman</w:t>
      </w:r>
      <w:proofErr w:type="spellEnd"/>
      <w:r w:rsidRPr="009226B6">
        <w:rPr>
          <w:rFonts w:ascii="Times New Roman" w:hAnsi="Times New Roman" w:cs="Times New Roman"/>
          <w:sz w:val="28"/>
          <w:szCs w:val="26"/>
        </w:rPr>
        <w:t xml:space="preserve"> размером 1</w:t>
      </w:r>
      <w:r>
        <w:rPr>
          <w:rFonts w:ascii="Times New Roman" w:hAnsi="Times New Roman" w:cs="Times New Roman"/>
          <w:sz w:val="28"/>
          <w:szCs w:val="26"/>
        </w:rPr>
        <w:t>0</w:t>
      </w:r>
      <w:r w:rsidRPr="009226B6">
        <w:rPr>
          <w:rFonts w:ascii="Times New Roman" w:hAnsi="Times New Roman" w:cs="Times New Roman"/>
          <w:sz w:val="28"/>
          <w:szCs w:val="26"/>
        </w:rPr>
        <w:t xml:space="preserve"> пунктов.</w:t>
      </w:r>
    </w:p>
    <w:p w:rsidR="000719D1" w:rsidRDefault="000719D1" w:rsidP="0007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lastRenderedPageBreak/>
        <w:t xml:space="preserve">Шрифт печати должен быть прямым, светлого начертания, четким, черного цвета, одинаковым по всему объему текста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. Разрешается использовать компьютерные возможности акцентирования внимания на определениях, терминах, </w:t>
      </w:r>
      <w:r w:rsidRPr="00804BD4">
        <w:rPr>
          <w:rFonts w:ascii="Times New Roman" w:hAnsi="Times New Roman" w:cs="Times New Roman"/>
          <w:sz w:val="28"/>
          <w:szCs w:val="26"/>
          <w:highlight w:val="red"/>
        </w:rPr>
        <w:t>теоремах</w:t>
      </w:r>
      <w:r w:rsidRPr="009226B6">
        <w:rPr>
          <w:rFonts w:ascii="Times New Roman" w:hAnsi="Times New Roman" w:cs="Times New Roman"/>
          <w:sz w:val="28"/>
          <w:szCs w:val="26"/>
        </w:rPr>
        <w:t>, важных особенностях, применяя разное начертание шрифта: курсивное, полужирное, курсивное полужирное, выделение с помощью рамок, разрядки, подчеркивания и другое.</w:t>
      </w:r>
    </w:p>
    <w:p w:rsidR="002A45F8" w:rsidRPr="000719D1" w:rsidRDefault="002A45F8" w:rsidP="002A45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Введение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отдельные главы и заключение всегда начинаются с новой страницы.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Расстояние между названием главы и текстом должно быть равно 2,5 интервалам,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расстояние между подзаголовком и последующим текстом 2 интервала, а интервал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между строками самого текста — 1,5. Размер шрифта для названия главы — 16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(полужирный), подзаголовка — 14 (полужирный), текста работы — 14. Точка в конце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заголовка, располагаемого посередине листа, не ставится. Заголовки не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подчеркиваются. Абзацы начинаются с новой строки и печатаются с отступом в 1,25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сантиметра.</w:t>
      </w:r>
    </w:p>
    <w:p w:rsidR="000719D1" w:rsidRDefault="000719D1" w:rsidP="00071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Опечатки и графические неточности, обнаруженные в тексте, допускается исправлять подчисткой или закрашиванием белой краской и нанесением на том же месте исправленного текста </w:t>
      </w:r>
      <w:r w:rsidR="00421DA0">
        <w:rPr>
          <w:rFonts w:ascii="Times New Roman" w:hAnsi="Times New Roman" w:cs="Times New Roman"/>
          <w:sz w:val="28"/>
          <w:szCs w:val="26"/>
        </w:rPr>
        <w:t>печатным</w:t>
      </w:r>
      <w:r w:rsidRPr="009226B6">
        <w:rPr>
          <w:rFonts w:ascii="Times New Roman" w:hAnsi="Times New Roman" w:cs="Times New Roman"/>
          <w:sz w:val="28"/>
          <w:szCs w:val="26"/>
        </w:rPr>
        <w:t xml:space="preserve"> или рукописным способами.</w:t>
      </w:r>
    </w:p>
    <w:p w:rsidR="006917AE" w:rsidRPr="000719D1" w:rsidRDefault="006917AE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19D1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выпускной бакалаврской работе студент</w:t>
      </w:r>
      <w:r w:rsidRPr="000719D1">
        <w:rPr>
          <w:rFonts w:ascii="Times New Roman" w:hAnsi="Times New Roman" w:cs="Times New Roman"/>
          <w:sz w:val="28"/>
        </w:rPr>
        <w:t xml:space="preserve"> обязан давать ссылки с указанием авторов и источников, включая диссертации, материалы которых он использует.</w:t>
      </w:r>
    </w:p>
    <w:p w:rsidR="000719D1" w:rsidRPr="00A376F2" w:rsidRDefault="000719D1" w:rsidP="000719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1B1B1B"/>
          <w:sz w:val="28"/>
          <w:szCs w:val="28"/>
          <w:u w:val="single"/>
        </w:rPr>
      </w:pP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Общий объём выпускной </w:t>
      </w:r>
      <w:r w:rsidR="006917AE">
        <w:rPr>
          <w:rFonts w:ascii="Times New Roman" w:eastAsia="TimesNewRoman" w:hAnsi="Times New Roman" w:cs="Times New Roman"/>
          <w:color w:val="1B1B1B"/>
          <w:sz w:val="28"/>
          <w:szCs w:val="28"/>
        </w:rPr>
        <w:t>бакалаврской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работы бакалавра должен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85503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насчитывать </w:t>
      </w:r>
      <w:r w:rsidR="00421DA0">
        <w:rPr>
          <w:rFonts w:ascii="Times New Roman" w:eastAsia="TimesNewRoman" w:hAnsi="Times New Roman" w:cs="Times New Roman"/>
          <w:color w:val="1B1B1B"/>
          <w:sz w:val="28"/>
          <w:szCs w:val="28"/>
        </w:rPr>
        <w:t>50</w:t>
      </w:r>
      <w:r w:rsidR="0085503A">
        <w:rPr>
          <w:rFonts w:ascii="Times New Roman" w:eastAsia="TimesNewRoman" w:hAnsi="Times New Roman" w:cs="Times New Roman"/>
          <w:color w:val="1B1B1B"/>
          <w:sz w:val="28"/>
          <w:szCs w:val="28"/>
        </w:rPr>
        <w:t>-</w:t>
      </w:r>
      <w:r w:rsidR="00421DA0">
        <w:rPr>
          <w:rFonts w:ascii="Times New Roman" w:hAnsi="Times New Roman" w:cs="Times New Roman"/>
          <w:color w:val="1B1B1B"/>
          <w:sz w:val="28"/>
          <w:szCs w:val="28"/>
        </w:rPr>
        <w:t>60</w:t>
      </w:r>
      <w:r w:rsidRPr="0085503A"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85503A">
        <w:rPr>
          <w:rFonts w:ascii="Times New Roman" w:eastAsia="TimesNewRoman" w:hAnsi="Times New Roman" w:cs="Times New Roman"/>
          <w:color w:val="1B1B1B"/>
          <w:sz w:val="28"/>
          <w:szCs w:val="28"/>
        </w:rPr>
        <w:t>страниц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печатного текста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включая таблицы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рисунки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список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0D542B">
        <w:rPr>
          <w:rFonts w:ascii="Times New Roman" w:eastAsia="TimesNewRoman" w:hAnsi="Times New Roman" w:cs="Times New Roman"/>
          <w:color w:val="1B1B1B"/>
          <w:sz w:val="28"/>
          <w:szCs w:val="28"/>
        </w:rPr>
        <w:t>источников и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литературы</w:t>
      </w:r>
      <w:r w:rsidR="000D542B">
        <w:rPr>
          <w:rFonts w:ascii="Times New Roman" w:eastAsia="TimesNewRoman" w:hAnsi="Times New Roman" w:cs="Times New Roman"/>
          <w:color w:val="1B1B1B"/>
          <w:sz w:val="28"/>
          <w:szCs w:val="28"/>
        </w:rPr>
        <w:t>,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оглавление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</w:p>
    <w:p w:rsidR="000719D1" w:rsidRPr="000719D1" w:rsidRDefault="000719D1" w:rsidP="000719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8"/>
        </w:rPr>
      </w:pP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Недостатком выпускной </w:t>
      </w:r>
      <w:r w:rsidR="006917AE">
        <w:rPr>
          <w:rFonts w:ascii="Times New Roman" w:eastAsia="TimesNewRoman" w:hAnsi="Times New Roman" w:cs="Times New Roman"/>
          <w:color w:val="1B1B1B"/>
          <w:sz w:val="28"/>
          <w:szCs w:val="28"/>
        </w:rPr>
        <w:t>бакалаврской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работы считается значительно увеличенный или значительно уменьшенный объем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>.</w:t>
      </w:r>
      <w:r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Превышение объема работы интерпретируется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как неумение выпускника выделять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существенную информацию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отсутствие способности кратко и ясно излагать мысли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>.</w:t>
      </w:r>
      <w:r w:rsidR="006917AE"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Малый объем работы свидетельствует о поверхностно проведенном исследовании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о</w:t>
      </w:r>
      <w:r w:rsidR="006917AE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0719D1">
        <w:rPr>
          <w:rFonts w:ascii="Times New Roman" w:eastAsia="TimesNewRoman" w:hAnsi="Times New Roman" w:cs="Times New Roman"/>
          <w:color w:val="1B1B1B"/>
          <w:sz w:val="28"/>
          <w:szCs w:val="28"/>
        </w:rPr>
        <w:t>недостаточной глубине раскрытия темы</w:t>
      </w:r>
      <w:r w:rsidRPr="000719D1">
        <w:rPr>
          <w:rFonts w:ascii="Times New Roman" w:hAnsi="Times New Roman" w:cs="Times New Roman"/>
          <w:color w:val="1B1B1B"/>
          <w:sz w:val="28"/>
          <w:szCs w:val="28"/>
        </w:rPr>
        <w:t>.</w:t>
      </w:r>
    </w:p>
    <w:p w:rsidR="000719D1" w:rsidRPr="000719D1" w:rsidRDefault="000719D1" w:rsidP="000719D1">
      <w:pPr>
        <w:rPr>
          <w:rFonts w:ascii="Times New Roman" w:hAnsi="Times New Roman" w:cs="Times New Roman"/>
          <w:sz w:val="28"/>
        </w:rPr>
      </w:pPr>
    </w:p>
    <w:p w:rsidR="00D85154" w:rsidRPr="006917AE" w:rsidRDefault="003B68F7" w:rsidP="000719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6917AE" w:rsidRPr="006917AE">
        <w:rPr>
          <w:rFonts w:ascii="Times New Roman" w:hAnsi="Times New Roman" w:cs="Times New Roman"/>
          <w:b/>
          <w:sz w:val="28"/>
        </w:rPr>
        <w:t>.2. Оформление цитат и ссылок на литературу</w:t>
      </w:r>
    </w:p>
    <w:p w:rsidR="006917AE" w:rsidRPr="006917AE" w:rsidRDefault="006917AE" w:rsidP="006917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proofErr w:type="gramStart"/>
      <w:r w:rsidRPr="006917AE">
        <w:rPr>
          <w:rFonts w:ascii="Times New Roman" w:eastAsia="TimesNewRoman" w:hAnsi="Times New Roman" w:cs="Times New Roman"/>
          <w:color w:val="1B1B1B"/>
          <w:sz w:val="28"/>
          <w:szCs w:val="24"/>
        </w:rPr>
        <w:lastRenderedPageBreak/>
        <w:t>Библиографическая ссылка — совокупность библиографических сведений о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6917AE">
        <w:rPr>
          <w:rFonts w:ascii="Times New Roman" w:eastAsia="TimesNewRoman" w:hAnsi="Times New Roman" w:cs="Times New Roman"/>
          <w:color w:val="1B1B1B"/>
          <w:sz w:val="28"/>
          <w:szCs w:val="24"/>
        </w:rPr>
        <w:t>цитируемом, рассматриваемом или упоминаемом в тексте письменной работы другом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6917AE">
        <w:rPr>
          <w:rFonts w:ascii="Times New Roman" w:eastAsia="TimesNewRoman" w:hAnsi="Times New Roman" w:cs="Times New Roman"/>
          <w:color w:val="1B1B1B"/>
          <w:sz w:val="28"/>
          <w:szCs w:val="24"/>
        </w:rPr>
        <w:t>документе (его составной части или группе документов), необходимых для его общей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6917AE">
        <w:rPr>
          <w:rFonts w:ascii="Times New Roman" w:eastAsia="TimesNewRoman" w:hAnsi="Times New Roman" w:cs="Times New Roman"/>
          <w:color w:val="1B1B1B"/>
          <w:sz w:val="28"/>
          <w:szCs w:val="24"/>
        </w:rPr>
        <w:t>характеристики, идентификации и поиска.</w:t>
      </w:r>
      <w:proofErr w:type="gramEnd"/>
    </w:p>
    <w:p w:rsidR="00696055" w:rsidRPr="009226B6" w:rsidRDefault="006917AE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Студент</w:t>
      </w:r>
      <w:r w:rsidRPr="009226B6">
        <w:rPr>
          <w:rFonts w:ascii="Times New Roman" w:hAnsi="Times New Roman" w:cs="Times New Roman"/>
          <w:sz w:val="28"/>
          <w:szCs w:val="26"/>
        </w:rPr>
        <w:t xml:space="preserve"> обязан давать ссылки на источники, материалы или отдельные результаты</w:t>
      </w:r>
      <w:r w:rsidR="004B123B" w:rsidRPr="004B123B">
        <w:rPr>
          <w:rFonts w:ascii="Times New Roman" w:hAnsi="Times New Roman" w:cs="Times New Roman"/>
          <w:sz w:val="28"/>
          <w:szCs w:val="26"/>
          <w:highlight w:val="red"/>
        </w:rPr>
        <w:t>,</w:t>
      </w:r>
      <w:r w:rsidRPr="009226B6">
        <w:rPr>
          <w:rFonts w:ascii="Times New Roman" w:hAnsi="Times New Roman" w:cs="Times New Roman"/>
          <w:sz w:val="28"/>
          <w:szCs w:val="26"/>
        </w:rPr>
        <w:t xml:space="preserve"> </w:t>
      </w:r>
      <w:r w:rsidRPr="004B123B">
        <w:rPr>
          <w:rFonts w:ascii="Times New Roman" w:hAnsi="Times New Roman" w:cs="Times New Roman"/>
          <w:sz w:val="28"/>
          <w:szCs w:val="26"/>
          <w:highlight w:val="red"/>
        </w:rPr>
        <w:t>из которых</w:t>
      </w:r>
      <w:r w:rsidRPr="009226B6">
        <w:rPr>
          <w:rFonts w:ascii="Times New Roman" w:hAnsi="Times New Roman" w:cs="Times New Roman"/>
          <w:sz w:val="28"/>
          <w:szCs w:val="26"/>
        </w:rPr>
        <w:t xml:space="preserve"> приводятся в его </w:t>
      </w:r>
      <w:r>
        <w:rPr>
          <w:rFonts w:ascii="Times New Roman" w:hAnsi="Times New Roman" w:cs="Times New Roman"/>
          <w:sz w:val="28"/>
          <w:szCs w:val="26"/>
        </w:rPr>
        <w:t>бакалаврской работе</w:t>
      </w:r>
      <w:r w:rsidR="004B123B" w:rsidRPr="004B123B">
        <w:rPr>
          <w:rFonts w:ascii="Times New Roman" w:hAnsi="Times New Roman" w:cs="Times New Roman"/>
          <w:sz w:val="28"/>
          <w:szCs w:val="26"/>
          <w:highlight w:val="red"/>
        </w:rPr>
        <w:t>,</w:t>
      </w:r>
      <w:r w:rsidRPr="009226B6">
        <w:rPr>
          <w:rFonts w:ascii="Times New Roman" w:hAnsi="Times New Roman" w:cs="Times New Roman"/>
          <w:sz w:val="28"/>
          <w:szCs w:val="26"/>
        </w:rPr>
        <w:t xml:space="preserve"> или на идеях и выводах которых разрабатываются проблемы, задачи, вопросы, изучению которых посвящена </w:t>
      </w:r>
      <w:r>
        <w:rPr>
          <w:rFonts w:ascii="Times New Roman" w:hAnsi="Times New Roman" w:cs="Times New Roman"/>
          <w:sz w:val="28"/>
          <w:szCs w:val="26"/>
        </w:rPr>
        <w:t>бакалаврская работа</w:t>
      </w:r>
      <w:r w:rsidRPr="009226B6">
        <w:rPr>
          <w:rFonts w:ascii="Times New Roman" w:hAnsi="Times New Roman" w:cs="Times New Roman"/>
          <w:sz w:val="28"/>
          <w:szCs w:val="26"/>
        </w:rPr>
        <w:t>.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 xml:space="preserve"> Такие ссылки дают возможность найти соответствующие источники и проверить достоверность цитирования, а также необходимую информацию об этом источнике (его содержание, язык, объем и другое).</w:t>
      </w:r>
      <w:r w:rsidR="00696055">
        <w:rPr>
          <w:rFonts w:ascii="Times New Roman" w:hAnsi="Times New Roman" w:cs="Times New Roman"/>
          <w:sz w:val="28"/>
          <w:szCs w:val="26"/>
        </w:rPr>
        <w:t xml:space="preserve"> </w:t>
      </w:r>
      <w:r w:rsidR="00696055" w:rsidRPr="009226B6">
        <w:rPr>
          <w:rFonts w:ascii="Times New Roman" w:hAnsi="Times New Roman" w:cs="Times New Roman"/>
          <w:sz w:val="28"/>
          <w:szCs w:val="26"/>
        </w:rPr>
        <w:t>Не допускается пересказ текста других авторов без ссылок на них, а также его цитирование без использования кавычек.</w:t>
      </w:r>
    </w:p>
    <w:p w:rsidR="004465B0" w:rsidRPr="009226B6" w:rsidRDefault="004465B0" w:rsidP="00446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Ссылки на цитаты из Священного Писания делаются на строке в круглых скобках. После сокращенного названия библейской книги ставится точка и пробел.</w:t>
      </w:r>
      <w:r w:rsidR="002A45F8">
        <w:rPr>
          <w:rFonts w:ascii="Times New Roman" w:hAnsi="Times New Roman" w:cs="Times New Roman"/>
          <w:sz w:val="28"/>
          <w:szCs w:val="26"/>
        </w:rPr>
        <w:t xml:space="preserve"> </w:t>
      </w:r>
      <w:r w:rsidRPr="009226B6">
        <w:rPr>
          <w:rFonts w:ascii="Times New Roman" w:hAnsi="Times New Roman" w:cs="Times New Roman"/>
          <w:sz w:val="28"/>
          <w:szCs w:val="26"/>
        </w:rPr>
        <w:t>Обозначение номера главы отделяется от обозначения номера стиха двоеточием без пробела. Например: (Лк. 5:12).</w:t>
      </w:r>
      <w:r w:rsidR="002A45F8">
        <w:rPr>
          <w:rFonts w:ascii="Times New Roman" w:hAnsi="Times New Roman" w:cs="Times New Roman"/>
          <w:sz w:val="28"/>
          <w:szCs w:val="26"/>
        </w:rPr>
        <w:t xml:space="preserve"> Список сокращений библейских книг содержится в Приложении 4.</w:t>
      </w:r>
    </w:p>
    <w:p w:rsidR="006917AE" w:rsidRPr="009226B6" w:rsidRDefault="006917AE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Ссылки на источники в тексте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осуществляются путем использования подстрочных сносок. Для порядкового обозначения ссылок использу</w:t>
      </w:r>
      <w:r w:rsidR="00EC4CDA">
        <w:rPr>
          <w:rFonts w:ascii="Times New Roman" w:hAnsi="Times New Roman" w:cs="Times New Roman"/>
          <w:sz w:val="28"/>
          <w:szCs w:val="26"/>
        </w:rPr>
        <w:t>е</w:t>
      </w:r>
      <w:r w:rsidRPr="009226B6">
        <w:rPr>
          <w:rFonts w:ascii="Times New Roman" w:hAnsi="Times New Roman" w:cs="Times New Roman"/>
          <w:sz w:val="28"/>
          <w:szCs w:val="26"/>
        </w:rPr>
        <w:t xml:space="preserve">тся </w:t>
      </w:r>
      <w:r w:rsidR="00EC4CDA">
        <w:rPr>
          <w:rFonts w:ascii="Times New Roman" w:hAnsi="Times New Roman" w:cs="Times New Roman"/>
          <w:sz w:val="28"/>
          <w:szCs w:val="26"/>
        </w:rPr>
        <w:t xml:space="preserve">сплошная нумерация </w:t>
      </w:r>
      <w:r w:rsidRPr="009226B6">
        <w:rPr>
          <w:rFonts w:ascii="Times New Roman" w:hAnsi="Times New Roman" w:cs="Times New Roman"/>
          <w:sz w:val="28"/>
          <w:szCs w:val="26"/>
        </w:rPr>
        <w:t>арабски</w:t>
      </w:r>
      <w:r w:rsidR="00EC4CDA">
        <w:rPr>
          <w:rFonts w:ascii="Times New Roman" w:hAnsi="Times New Roman" w:cs="Times New Roman"/>
          <w:sz w:val="28"/>
          <w:szCs w:val="26"/>
        </w:rPr>
        <w:t>ми</w:t>
      </w:r>
      <w:r w:rsidRPr="009226B6">
        <w:rPr>
          <w:rFonts w:ascii="Times New Roman" w:hAnsi="Times New Roman" w:cs="Times New Roman"/>
          <w:sz w:val="28"/>
          <w:szCs w:val="26"/>
        </w:rPr>
        <w:t xml:space="preserve"> цифр</w:t>
      </w:r>
      <w:r w:rsidR="00EC4CDA">
        <w:rPr>
          <w:rFonts w:ascii="Times New Roman" w:hAnsi="Times New Roman" w:cs="Times New Roman"/>
          <w:sz w:val="28"/>
          <w:szCs w:val="26"/>
        </w:rPr>
        <w:t>ами</w:t>
      </w:r>
      <w:r w:rsidRPr="009226B6">
        <w:rPr>
          <w:rFonts w:ascii="Times New Roman" w:hAnsi="Times New Roman" w:cs="Times New Roman"/>
          <w:sz w:val="28"/>
          <w:szCs w:val="26"/>
        </w:rPr>
        <w:t>. В конце каждой сноски ставится тире и обозначается номер страницы – «С. 15». При повторении источника или исследования в следующей сноске, ставится «Там же. – С.» и номер страницы. В иных случаях, при повторении в подстрочных сносках цитированного источника или исследования указывается автор, название и номер страницы.</w:t>
      </w:r>
    </w:p>
    <w:p w:rsidR="00EC4CDA" w:rsidRPr="00EC4CDA" w:rsidRDefault="00EC4CDA" w:rsidP="00EC4C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4"/>
        </w:rPr>
      </w:pP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Если текст цитируется не по первоисточнику, а по другому изданию или по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иному документу, то ссылку следует начинать словами «Цит. по</w:t>
      </w:r>
      <w:proofErr w:type="gram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:»</w:t>
      </w:r>
      <w:proofErr w:type="gram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либо «Цит. по кн.:»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(цитируется по книге) или «Цит. по ст.:» (цитируется по статье). Когда от текста, к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которому относится ссылка, нельзя совершить плавный логический переход к ссылке,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поскольку из текста неясна логическая связь между ними, то пользуются начальными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словами «См.», «См. об этом».</w:t>
      </w:r>
    </w:p>
    <w:p w:rsidR="00EC4CDA" w:rsidRPr="00EC4CDA" w:rsidRDefault="00EC4CDA" w:rsidP="00EC4C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4"/>
        </w:rPr>
      </w:pP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lastRenderedPageBreak/>
        <w:t>При указании конкретных страниц перед номерами ставится сокращенное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обозначение слова «страница», которое различается для изданий на разных языках. Для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славяноязычных изданий ставится «С.», для немецкоязычных — «S.», для англ</w:t>
      </w:r>
      <w:proofErr w:type="gram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о-</w:t>
      </w:r>
      <w:proofErr w:type="gram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и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романоязычных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— «P.», для 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грекоязычных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— «Σ.». В тех случаях, когда нумерация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идет не по страницам, а по колонкам, употребляются следующие сокращения: «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Стлб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.»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для славяноязычных изданий; для немецкоязычных — «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Sp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.», для англ</w:t>
      </w:r>
      <w:proofErr w:type="gram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о-</w:t>
      </w:r>
      <w:proofErr w:type="gram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и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романоязычных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— «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Col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.», для 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грекоязычных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— «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Στλ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.».</w:t>
      </w:r>
    </w:p>
    <w:p w:rsidR="006917AE" w:rsidRPr="00EC4CDA" w:rsidRDefault="00EC4CDA" w:rsidP="00EC4C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6"/>
        </w:rPr>
      </w:pP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При указании номеров томов употребляются следующие сокращения: «Т.»,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«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Вып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.», «Кн.», «№» или «Ч.» (в зависимости от указанных на титульном листе издания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сведений) для славяноязычных изданий; «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Bd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.» — для немецкоязычных; «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Vol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.» или «T.»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(в зависимости от указанных на титульном листе издания сведений) — для англ</w:t>
      </w:r>
      <w:proofErr w:type="gram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о-</w:t>
      </w:r>
      <w:proofErr w:type="gram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и</w:t>
      </w:r>
      <w:r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 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романоязычных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 xml:space="preserve">; «Т.» — для </w:t>
      </w:r>
      <w:proofErr w:type="spellStart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грекоязычных</w:t>
      </w:r>
      <w:proofErr w:type="spellEnd"/>
      <w:r w:rsidRPr="00EC4CDA">
        <w:rPr>
          <w:rFonts w:ascii="Times New Roman" w:eastAsia="TimesNewRoman" w:hAnsi="Times New Roman" w:cs="Times New Roman"/>
          <w:color w:val="1B1B1B"/>
          <w:sz w:val="28"/>
          <w:szCs w:val="24"/>
        </w:rPr>
        <w:t>.</w:t>
      </w:r>
    </w:p>
    <w:p w:rsidR="00EC4CDA" w:rsidRPr="004465B0" w:rsidRDefault="004465B0" w:rsidP="004465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При ссылке подряд на одну и ту же книгу пишут «Там же»; если страницы не совпадают, то здесь же указывают и номер страницы. При ссылке подряд на одного и того же автора, но на разные его книги или статью, пишут «Он же» или «Она же». Если в тексте работы встречаются ссылки на одну и ту же книгу, то вместо названия работы пишут «Указ</w:t>
      </w:r>
      <w:proofErr w:type="gramStart"/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.</w:t>
      </w:r>
      <w:proofErr w:type="gramEnd"/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proofErr w:type="gramStart"/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с</w:t>
      </w:r>
      <w:proofErr w:type="gramEnd"/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оч.». Эти же правила распространяются на цитирование работ на иностранных языках, только вместо «Там же» пишут «</w:t>
      </w:r>
      <w:proofErr w:type="spellStart"/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Ibid</w:t>
      </w:r>
      <w:proofErr w:type="spellEnd"/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.», вместо </w:t>
      </w:r>
      <w:r w:rsidRPr="004465B0">
        <w:rPr>
          <w:rFonts w:ascii="Times New Roman" w:hAnsi="Times New Roman" w:cs="Times New Roman"/>
          <w:color w:val="1B1B1B"/>
          <w:sz w:val="28"/>
          <w:szCs w:val="28"/>
        </w:rPr>
        <w:t>«</w:t>
      </w:r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Он же</w:t>
      </w:r>
      <w:r w:rsidRPr="004465B0">
        <w:rPr>
          <w:rFonts w:ascii="Times New Roman" w:hAnsi="Times New Roman" w:cs="Times New Roman"/>
          <w:color w:val="1B1B1B"/>
          <w:sz w:val="28"/>
          <w:szCs w:val="28"/>
        </w:rPr>
        <w:t>» — «</w:t>
      </w:r>
      <w:proofErr w:type="spellStart"/>
      <w:r w:rsidRPr="004465B0">
        <w:rPr>
          <w:rFonts w:ascii="Times New Roman" w:hAnsi="Times New Roman" w:cs="Times New Roman"/>
          <w:color w:val="1B1B1B"/>
          <w:sz w:val="28"/>
          <w:szCs w:val="28"/>
        </w:rPr>
        <w:t>Idem</w:t>
      </w:r>
      <w:proofErr w:type="spellEnd"/>
      <w:r w:rsidRPr="004465B0">
        <w:rPr>
          <w:rFonts w:ascii="Times New Roman" w:hAnsi="Times New Roman" w:cs="Times New Roman"/>
          <w:color w:val="1B1B1B"/>
          <w:sz w:val="28"/>
          <w:szCs w:val="28"/>
        </w:rPr>
        <w:t xml:space="preserve">.», </w:t>
      </w:r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вместо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4465B0">
        <w:rPr>
          <w:rFonts w:ascii="Times New Roman" w:hAnsi="Times New Roman" w:cs="Times New Roman"/>
          <w:color w:val="1B1B1B"/>
          <w:sz w:val="28"/>
          <w:szCs w:val="28"/>
        </w:rPr>
        <w:t>«</w:t>
      </w:r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Она же</w:t>
      </w:r>
      <w:r w:rsidRPr="004465B0">
        <w:rPr>
          <w:rFonts w:ascii="Times New Roman" w:hAnsi="Times New Roman" w:cs="Times New Roman"/>
          <w:color w:val="1B1B1B"/>
          <w:sz w:val="28"/>
          <w:szCs w:val="28"/>
        </w:rPr>
        <w:t>» — «</w:t>
      </w:r>
      <w:proofErr w:type="spellStart"/>
      <w:r w:rsidRPr="004465B0">
        <w:rPr>
          <w:rFonts w:ascii="Times New Roman" w:hAnsi="Times New Roman" w:cs="Times New Roman"/>
          <w:color w:val="1B1B1B"/>
          <w:sz w:val="28"/>
          <w:szCs w:val="28"/>
        </w:rPr>
        <w:t>Eadem</w:t>
      </w:r>
      <w:proofErr w:type="spellEnd"/>
      <w:r w:rsidRPr="004465B0">
        <w:rPr>
          <w:rFonts w:ascii="Times New Roman" w:hAnsi="Times New Roman" w:cs="Times New Roman"/>
          <w:color w:val="1B1B1B"/>
          <w:sz w:val="28"/>
          <w:szCs w:val="28"/>
        </w:rPr>
        <w:t xml:space="preserve">», </w:t>
      </w:r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а вместо </w:t>
      </w:r>
      <w:r w:rsidRPr="004465B0">
        <w:rPr>
          <w:rFonts w:ascii="Times New Roman" w:hAnsi="Times New Roman" w:cs="Times New Roman"/>
          <w:color w:val="1B1B1B"/>
          <w:sz w:val="28"/>
          <w:szCs w:val="28"/>
        </w:rPr>
        <w:t>«</w:t>
      </w:r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Указ</w:t>
      </w:r>
      <w:r w:rsidRPr="004465B0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Pr="004465B0">
        <w:rPr>
          <w:rFonts w:ascii="Times New Roman" w:eastAsia="TimesNewRoman" w:hAnsi="Times New Roman" w:cs="Times New Roman"/>
          <w:color w:val="1B1B1B"/>
          <w:sz w:val="28"/>
          <w:szCs w:val="28"/>
        </w:rPr>
        <w:t>соч</w:t>
      </w:r>
      <w:r w:rsidRPr="004465B0">
        <w:rPr>
          <w:rFonts w:ascii="Times New Roman" w:hAnsi="Times New Roman" w:cs="Times New Roman"/>
          <w:color w:val="1B1B1B"/>
          <w:sz w:val="28"/>
          <w:szCs w:val="28"/>
        </w:rPr>
        <w:t>.» — «</w:t>
      </w:r>
      <w:proofErr w:type="spellStart"/>
      <w:r w:rsidRPr="004465B0">
        <w:rPr>
          <w:rFonts w:ascii="Times New Roman" w:hAnsi="Times New Roman" w:cs="Times New Roman"/>
          <w:color w:val="1B1B1B"/>
          <w:sz w:val="28"/>
          <w:szCs w:val="28"/>
        </w:rPr>
        <w:t>Op</w:t>
      </w:r>
      <w:proofErr w:type="spellEnd"/>
      <w:r w:rsidRPr="004465B0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proofErr w:type="spellStart"/>
      <w:r w:rsidRPr="004465B0">
        <w:rPr>
          <w:rFonts w:ascii="Times New Roman" w:hAnsi="Times New Roman" w:cs="Times New Roman"/>
          <w:color w:val="1B1B1B"/>
          <w:sz w:val="28"/>
          <w:szCs w:val="28"/>
        </w:rPr>
        <w:t>cit</w:t>
      </w:r>
      <w:proofErr w:type="spellEnd"/>
      <w:r w:rsidRPr="004465B0">
        <w:rPr>
          <w:rFonts w:ascii="Times New Roman" w:hAnsi="Times New Roman" w:cs="Times New Roman"/>
          <w:color w:val="1B1B1B"/>
          <w:sz w:val="28"/>
          <w:szCs w:val="28"/>
        </w:rPr>
        <w:t>.».</w:t>
      </w:r>
    </w:p>
    <w:p w:rsidR="00EC4CDA" w:rsidRDefault="00EC4CDA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EC4CDA" w:rsidRPr="004465B0" w:rsidRDefault="003B68F7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4</w:t>
      </w:r>
      <w:r w:rsidR="004465B0" w:rsidRPr="004465B0">
        <w:rPr>
          <w:rFonts w:ascii="Times New Roman" w:hAnsi="Times New Roman" w:cs="Times New Roman"/>
          <w:b/>
          <w:sz w:val="28"/>
          <w:szCs w:val="26"/>
        </w:rPr>
        <w:t xml:space="preserve">.3. Оформление </w:t>
      </w:r>
      <w:r w:rsidR="000D542B">
        <w:rPr>
          <w:rFonts w:ascii="Times New Roman" w:hAnsi="Times New Roman" w:cs="Times New Roman"/>
          <w:b/>
          <w:sz w:val="28"/>
          <w:szCs w:val="26"/>
        </w:rPr>
        <w:t>списка источников и литературы</w:t>
      </w:r>
    </w:p>
    <w:p w:rsidR="006917AE" w:rsidRPr="009226B6" w:rsidRDefault="006917AE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Сведения об использованных в </w:t>
      </w:r>
      <w:r w:rsidR="0007228A">
        <w:rPr>
          <w:rFonts w:ascii="Times New Roman" w:hAnsi="Times New Roman" w:cs="Times New Roman"/>
          <w:sz w:val="28"/>
          <w:szCs w:val="26"/>
        </w:rPr>
        <w:t>бакалаврской работе</w:t>
      </w:r>
      <w:r w:rsidRPr="009226B6">
        <w:rPr>
          <w:rFonts w:ascii="Times New Roman" w:hAnsi="Times New Roman" w:cs="Times New Roman"/>
          <w:sz w:val="28"/>
          <w:szCs w:val="26"/>
        </w:rPr>
        <w:t xml:space="preserve"> источниках и </w:t>
      </w:r>
      <w:r w:rsidR="000D542B">
        <w:rPr>
          <w:rFonts w:ascii="Times New Roman" w:hAnsi="Times New Roman" w:cs="Times New Roman"/>
          <w:sz w:val="28"/>
          <w:szCs w:val="26"/>
        </w:rPr>
        <w:t>исследований</w:t>
      </w:r>
      <w:r w:rsidRPr="009226B6">
        <w:rPr>
          <w:rFonts w:ascii="Times New Roman" w:hAnsi="Times New Roman" w:cs="Times New Roman"/>
          <w:sz w:val="28"/>
          <w:szCs w:val="26"/>
        </w:rPr>
        <w:t xml:space="preserve"> приводятся в раз</w:t>
      </w:r>
      <w:r w:rsidR="0007228A">
        <w:rPr>
          <w:rFonts w:ascii="Times New Roman" w:hAnsi="Times New Roman" w:cs="Times New Roman"/>
          <w:sz w:val="28"/>
          <w:szCs w:val="26"/>
        </w:rPr>
        <w:t xml:space="preserve">деле </w:t>
      </w:r>
      <w:r w:rsidR="0007228A" w:rsidRPr="000D542B">
        <w:rPr>
          <w:rFonts w:ascii="Times New Roman" w:hAnsi="Times New Roman" w:cs="Times New Roman"/>
          <w:sz w:val="28"/>
          <w:szCs w:val="26"/>
        </w:rPr>
        <w:t>«</w:t>
      </w:r>
      <w:r w:rsidR="000D542B" w:rsidRPr="000D542B">
        <w:rPr>
          <w:rFonts w:ascii="Times New Roman" w:hAnsi="Times New Roman" w:cs="Times New Roman"/>
          <w:sz w:val="28"/>
          <w:szCs w:val="26"/>
        </w:rPr>
        <w:t>Список источников и литературы</w:t>
      </w:r>
      <w:r w:rsidR="0007228A" w:rsidRPr="000D542B">
        <w:rPr>
          <w:rFonts w:ascii="Times New Roman" w:hAnsi="Times New Roman" w:cs="Times New Roman"/>
          <w:sz w:val="28"/>
          <w:szCs w:val="26"/>
        </w:rPr>
        <w:t>»</w:t>
      </w:r>
      <w:r w:rsidRPr="000D542B">
        <w:rPr>
          <w:rFonts w:ascii="Times New Roman" w:hAnsi="Times New Roman" w:cs="Times New Roman"/>
          <w:sz w:val="28"/>
          <w:szCs w:val="26"/>
        </w:rPr>
        <w:t>.</w:t>
      </w:r>
      <w:r w:rsidRPr="009226B6">
        <w:rPr>
          <w:rFonts w:ascii="Times New Roman" w:hAnsi="Times New Roman" w:cs="Times New Roman"/>
          <w:sz w:val="28"/>
          <w:szCs w:val="26"/>
        </w:rPr>
        <w:t xml:space="preserve"> Допускается приведение одного и того же источника или исследования в библиографическом списке только один раз.</w:t>
      </w:r>
    </w:p>
    <w:p w:rsidR="006917AE" w:rsidRPr="009226B6" w:rsidRDefault="006917AE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Список использованных источников и исследований формируются в алфавитном порядке фамилий первых авторов и (или) заглавий. На первом месте располагается Библия.</w:t>
      </w:r>
    </w:p>
    <w:p w:rsidR="006917AE" w:rsidRPr="009226B6" w:rsidRDefault="006917AE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В списке использованных источников и исследований сведения об источн</w:t>
      </w:r>
      <w:r w:rsidR="0007228A">
        <w:rPr>
          <w:rFonts w:ascii="Times New Roman" w:hAnsi="Times New Roman" w:cs="Times New Roman"/>
          <w:sz w:val="28"/>
          <w:szCs w:val="26"/>
        </w:rPr>
        <w:t>иках нумеруют арабскими цифрами</w:t>
      </w:r>
      <w:r w:rsidRPr="009226B6">
        <w:rPr>
          <w:rFonts w:ascii="Times New Roman" w:hAnsi="Times New Roman" w:cs="Times New Roman"/>
          <w:sz w:val="28"/>
          <w:szCs w:val="26"/>
        </w:rPr>
        <w:t>.</w:t>
      </w:r>
    </w:p>
    <w:p w:rsidR="006917AE" w:rsidRPr="009226B6" w:rsidRDefault="006917AE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lastRenderedPageBreak/>
        <w:t xml:space="preserve">Сведения об источниках и исследованиях печатают с абзацного отступа. В списке использованных источников и исследований после номера ставят точку. Содержание сведений об источниках и исследований должно соответствовать примерам согласно </w:t>
      </w:r>
      <w:r w:rsidR="0007228A">
        <w:rPr>
          <w:rFonts w:ascii="Times New Roman" w:hAnsi="Times New Roman" w:cs="Times New Roman"/>
          <w:sz w:val="28"/>
          <w:szCs w:val="26"/>
        </w:rPr>
        <w:t>П</w:t>
      </w:r>
      <w:r w:rsidRPr="009226B6">
        <w:rPr>
          <w:rFonts w:ascii="Times New Roman" w:hAnsi="Times New Roman" w:cs="Times New Roman"/>
          <w:sz w:val="28"/>
          <w:szCs w:val="26"/>
        </w:rPr>
        <w:t xml:space="preserve">риложению </w:t>
      </w:r>
      <w:r w:rsidR="0007228A">
        <w:rPr>
          <w:rFonts w:ascii="Times New Roman" w:hAnsi="Times New Roman" w:cs="Times New Roman"/>
          <w:sz w:val="28"/>
          <w:szCs w:val="26"/>
        </w:rPr>
        <w:t>3</w:t>
      </w:r>
      <w:r w:rsidRPr="009226B6">
        <w:rPr>
          <w:rFonts w:ascii="Times New Roman" w:hAnsi="Times New Roman" w:cs="Times New Roman"/>
          <w:sz w:val="28"/>
          <w:szCs w:val="26"/>
        </w:rPr>
        <w:t>.</w:t>
      </w:r>
    </w:p>
    <w:p w:rsidR="006917AE" w:rsidRPr="009226B6" w:rsidRDefault="006917AE" w:rsidP="00691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Список использованных источников и исследований в алфавитном порядке представляется в виде трех частей. В первой части представляются библиографические источники, в которых для описания используется кириллица, во второй части – латиница, в третьей – иная графика (например: иероглифы, арабское письмо). Если для описания используется иная графика, то после необходимых библиографических данных на языке оригинала в скобках приводится их перевод на русский язык.</w:t>
      </w:r>
    </w:p>
    <w:p w:rsidR="00D85154" w:rsidRPr="009226B6" w:rsidRDefault="00D85154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226B6" w:rsidRPr="00ED60E3" w:rsidRDefault="003B68F7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4</w:t>
      </w:r>
      <w:r w:rsidR="00ED60E3" w:rsidRPr="00ED60E3">
        <w:rPr>
          <w:rFonts w:ascii="Times New Roman" w:hAnsi="Times New Roman" w:cs="Times New Roman"/>
          <w:b/>
          <w:sz w:val="28"/>
          <w:szCs w:val="26"/>
        </w:rPr>
        <w:t>.4. Оформление основного текста работы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Текст основной части </w:t>
      </w:r>
      <w:r w:rsidR="004E44BB">
        <w:rPr>
          <w:rFonts w:ascii="Times New Roman" w:hAnsi="Times New Roman" w:cs="Times New Roman"/>
          <w:sz w:val="28"/>
          <w:szCs w:val="26"/>
        </w:rPr>
        <w:t>выпускной 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делят на главы, разделы, подразделы, пункты.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Заголовки структурных частей </w:t>
      </w:r>
      <w:r w:rsidR="004E44BB">
        <w:rPr>
          <w:rFonts w:ascii="Times New Roman" w:hAnsi="Times New Roman" w:cs="Times New Roman"/>
          <w:sz w:val="28"/>
          <w:szCs w:val="26"/>
        </w:rPr>
        <w:t>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"Оглавление", "Перечень условных обозначений", "Введение", "Глава", "Заключение", "Библиографический список", "Приложения" печатают прописными буквами в середине строк, используя полужирный шрифт с размером на 1-2 пункта больше, чем шрифт в основном тексте. Так же печатают заголовки глав.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Заголовки разделов печатают строчными буквами (кроме первой прописной) с абзацного отступа полужирным шрифтом с размером на 1-2 пункта больше, чем в основном тексте.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Заголовки подразделов печатают с абзацного отступа строчными буквами (кроме первой прописной) полужирным шрифтом с размером шрифта основного текста.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Пункты, как правило, заголовков не имеют. При необходимости заголовок пункта печатают с абзацного отступа полужирным шрифтом с размером шрифта основного текста в подбор к тексту.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lastRenderedPageBreak/>
        <w:t>В конце заголовков глав, разделов и подразделов точку не ставят. Если заголовок состоит из двух или более предложений, их разделяют точкой (точками). В конце заголовка пункта ставят точку.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Расстояние между заголовком (за исключением заголовка пункта) и текстом должно составлять 2-3 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межстрочных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 xml:space="preserve"> интервала. Если между двумя заголовками текст отсутствует, то расстояние между ними устанавливается в 1,5-2 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межстрочных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 xml:space="preserve"> интервала. Расстояние между заголовком и текстом, после которого заголовок следует, может быть больше, чем расстояние между заголовком и текстом, к которому он относится.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Каждую структурную часть </w:t>
      </w:r>
      <w:r w:rsidR="004E44BB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следует начинать с нового листа.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Нумерация страниц дается арабскими цифрами. Первой страницей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является титульный лист, который включают в общую нумерацию страниц </w:t>
      </w:r>
      <w:r w:rsidR="00AD58F2">
        <w:rPr>
          <w:rFonts w:ascii="Times New Roman" w:hAnsi="Times New Roman" w:cs="Times New Roman"/>
          <w:sz w:val="28"/>
          <w:szCs w:val="26"/>
        </w:rPr>
        <w:t>работы</w:t>
      </w:r>
      <w:r w:rsidRPr="009226B6">
        <w:rPr>
          <w:rFonts w:ascii="Times New Roman" w:hAnsi="Times New Roman" w:cs="Times New Roman"/>
          <w:sz w:val="28"/>
          <w:szCs w:val="26"/>
        </w:rPr>
        <w:t>. На титульном листе номер страницы не ставят, на последующих листах номер проставляют в центре нижней части листа без точки в конце.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9226B6">
        <w:rPr>
          <w:rFonts w:ascii="Times New Roman" w:hAnsi="Times New Roman" w:cs="Times New Roman"/>
          <w:sz w:val="28"/>
          <w:szCs w:val="26"/>
        </w:rPr>
        <w:t>Нумерация глав, разделов, подразделов, пунктов, рисунков, таблиц, формул, уравнений дается арабскими цифрами без знака "№".</w:t>
      </w:r>
      <w:proofErr w:type="gramEnd"/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Номер главы ставят после слова "Глава". 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Разделы "Оглавление", "Перечень условных обозначений",</w:t>
      </w:r>
      <w:r w:rsidR="00421DA0">
        <w:rPr>
          <w:rFonts w:ascii="Times New Roman" w:hAnsi="Times New Roman" w:cs="Times New Roman"/>
          <w:sz w:val="28"/>
          <w:szCs w:val="26"/>
        </w:rPr>
        <w:t xml:space="preserve"> "Введение",</w:t>
      </w:r>
      <w:r w:rsidRPr="009226B6">
        <w:rPr>
          <w:rFonts w:ascii="Times New Roman" w:hAnsi="Times New Roman" w:cs="Times New Roman"/>
          <w:sz w:val="28"/>
          <w:szCs w:val="26"/>
        </w:rPr>
        <w:t xml:space="preserve"> "Заключение", "Библиографический список", "приложения" не имеют номеров. </w:t>
      </w:r>
      <w:proofErr w:type="gramEnd"/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Разделы нумеруют в пределах каждой главы. Номер раздела состоит из номера главы и порядкового номера раздела, разделенных точкой, например: "2.3" (третий раздел второй главы).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Подразделы нумеруют в пределах каждого раздела. Номер подраздела состоит из порядковых номеров главы, раздела, подраздела, разделенных точками, например: "1.3.2" (второй подраздел третьего раздела первой главы).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Пункты нумеруют арабскими цифрами в пределах каждого подраздела. Номер пункта состоит из порядковых номеров главы, раздела, подраздела, пункта, разделенных точками, например: "4.1.3.2" (второй пункт третьего подраздела </w:t>
      </w:r>
      <w:r w:rsidRPr="009226B6">
        <w:rPr>
          <w:rFonts w:ascii="Times New Roman" w:hAnsi="Times New Roman" w:cs="Times New Roman"/>
          <w:sz w:val="28"/>
          <w:szCs w:val="26"/>
        </w:rPr>
        <w:lastRenderedPageBreak/>
        <w:t>первого раздела четвертой главы). Номера пунктов выделяют полужирным шрифтом.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Заголовок главы печатают с новой строки, следующей за номером главы. Заголовки разделов, подразделов, пунктов приводят после их номеров через пробел. Пункт может не иметь заголовка.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В конце нумерации глав, разделов, подразделов, пунктов, а также их заголовков точку не ставят.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4E44BB" w:rsidRPr="004E44BB" w:rsidRDefault="003B68F7" w:rsidP="004E44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4</w:t>
      </w:r>
      <w:r w:rsidR="004E44BB" w:rsidRPr="004E44BB">
        <w:rPr>
          <w:rFonts w:ascii="Times New Roman" w:hAnsi="Times New Roman" w:cs="Times New Roman"/>
          <w:b/>
          <w:sz w:val="28"/>
          <w:szCs w:val="26"/>
        </w:rPr>
        <w:t>.5. Оформление приложений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Раздел "Приложения" оформляют в конце рукописи либо в виде отдельной части (книги), располагая их в порядке появления ссылок в тексте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. Не допускается включение в приложение материалов, на которые отсутствуют ссылки в тексте </w:t>
      </w:r>
      <w:r w:rsidR="00AD58F2">
        <w:rPr>
          <w:rFonts w:ascii="Times New Roman" w:hAnsi="Times New Roman" w:cs="Times New Roman"/>
          <w:sz w:val="28"/>
          <w:szCs w:val="26"/>
        </w:rPr>
        <w:t>работы</w:t>
      </w:r>
      <w:r w:rsidRPr="009226B6">
        <w:rPr>
          <w:rFonts w:ascii="Times New Roman" w:hAnsi="Times New Roman" w:cs="Times New Roman"/>
          <w:sz w:val="28"/>
          <w:szCs w:val="26"/>
        </w:rPr>
        <w:t>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Каждое приложение следует начинать с нового листа с указанием в правом верхнем углу слова "ПРИЛОЖЕНИЕ", напечатанного прописными буквами. Приложение должно иметь содержательный заголовок, который размещается с новой строки по центру листа с прописной буквы.</w:t>
      </w:r>
    </w:p>
    <w:p w:rsidR="009226B6" w:rsidRPr="009226B6" w:rsidRDefault="009226B6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Приложения обозначают арабскими цифрами. При оформлении приложений отдельной частью (книгой) на титульном листе под названием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Pr="009226B6">
        <w:rPr>
          <w:rFonts w:ascii="Times New Roman" w:hAnsi="Times New Roman" w:cs="Times New Roman"/>
          <w:sz w:val="28"/>
          <w:szCs w:val="26"/>
        </w:rPr>
        <w:t xml:space="preserve"> печатают прописными буквами слово "ПРИЛОЖЕНИЯ".</w:t>
      </w:r>
    </w:p>
    <w:p w:rsidR="0059243E" w:rsidRDefault="004E44BB" w:rsidP="005924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Приложения к квалификационной бакалаврской работе могут включать текстовые документы, таблицы и иллюстрации </w:t>
      </w:r>
      <w:r w:rsidRPr="009226B6">
        <w:rPr>
          <w:rFonts w:ascii="Times New Roman" w:hAnsi="Times New Roman" w:cs="Times New Roman"/>
          <w:sz w:val="28"/>
          <w:szCs w:val="26"/>
        </w:rPr>
        <w:t xml:space="preserve">(фотографии, рисунки, чертежи, схемы, диаграммы, графики, карты и 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другое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>)</w:t>
      </w:r>
      <w:r>
        <w:rPr>
          <w:rFonts w:ascii="Times New Roman" w:hAnsi="Times New Roman" w:cs="Times New Roman"/>
          <w:sz w:val="28"/>
          <w:szCs w:val="26"/>
        </w:rPr>
        <w:t>.</w:t>
      </w:r>
      <w:r w:rsidR="0059243E">
        <w:rPr>
          <w:rFonts w:ascii="Times New Roman" w:hAnsi="Times New Roman" w:cs="Times New Roman"/>
          <w:sz w:val="28"/>
          <w:szCs w:val="26"/>
        </w:rPr>
        <w:t xml:space="preserve"> </w:t>
      </w:r>
      <w:r w:rsidR="0059243E" w:rsidRPr="009226B6">
        <w:rPr>
          <w:rFonts w:ascii="Times New Roman" w:hAnsi="Times New Roman" w:cs="Times New Roman"/>
          <w:sz w:val="28"/>
          <w:szCs w:val="26"/>
        </w:rPr>
        <w:t>На все таблицы и иллюстрации должны быть ссылки в тексте</w:t>
      </w:r>
      <w:r w:rsidR="0059243E">
        <w:rPr>
          <w:rFonts w:ascii="Times New Roman" w:hAnsi="Times New Roman" w:cs="Times New Roman"/>
          <w:sz w:val="28"/>
          <w:szCs w:val="26"/>
        </w:rPr>
        <w:t xml:space="preserve"> работы.</w:t>
      </w:r>
    </w:p>
    <w:p w:rsidR="004E44BB" w:rsidRPr="009226B6" w:rsidRDefault="004E44BB" w:rsidP="005924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Если размеры</w:t>
      </w:r>
      <w:r>
        <w:rPr>
          <w:rFonts w:ascii="Times New Roman" w:hAnsi="Times New Roman" w:cs="Times New Roman"/>
          <w:sz w:val="28"/>
          <w:szCs w:val="26"/>
        </w:rPr>
        <w:t xml:space="preserve"> и</w:t>
      </w:r>
      <w:r w:rsidRPr="009226B6">
        <w:rPr>
          <w:rFonts w:ascii="Times New Roman" w:hAnsi="Times New Roman" w:cs="Times New Roman"/>
          <w:sz w:val="28"/>
          <w:szCs w:val="26"/>
        </w:rPr>
        <w:t>ллюстраци</w:t>
      </w:r>
      <w:r>
        <w:rPr>
          <w:rFonts w:ascii="Times New Roman" w:hAnsi="Times New Roman" w:cs="Times New Roman"/>
          <w:sz w:val="28"/>
          <w:szCs w:val="26"/>
        </w:rPr>
        <w:t>й</w:t>
      </w:r>
      <w:r w:rsidRPr="009226B6">
        <w:rPr>
          <w:rFonts w:ascii="Times New Roman" w:hAnsi="Times New Roman" w:cs="Times New Roman"/>
          <w:sz w:val="28"/>
          <w:szCs w:val="26"/>
        </w:rPr>
        <w:t xml:space="preserve"> и таблиц больше формата А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4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>, их размещают на листе формата А3 и учитывают как одну страницу.</w:t>
      </w:r>
    </w:p>
    <w:p w:rsidR="004E44BB" w:rsidRPr="009226B6" w:rsidRDefault="004E44BB" w:rsidP="004E4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Иллюстрации должны быть выполнены с помощью компьютерной техники либо чернилами, тушью или пастой черного цвета на белой непрозрачной бумаге. Качество иллюстраций должно обеспечивать возможность их четкого копирования. Допускается использовать в качестве иллюстраций распечатки с приборов, а также иллюстрации в цветном исполнении.</w:t>
      </w:r>
    </w:p>
    <w:p w:rsidR="004E44BB" w:rsidRPr="009226B6" w:rsidRDefault="004E44BB" w:rsidP="004E4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lastRenderedPageBreak/>
        <w:t xml:space="preserve">В </w:t>
      </w:r>
      <w:r w:rsidR="0059243E">
        <w:rPr>
          <w:rFonts w:ascii="Times New Roman" w:hAnsi="Times New Roman" w:cs="Times New Roman"/>
          <w:sz w:val="28"/>
          <w:szCs w:val="26"/>
        </w:rPr>
        <w:t>бакалаврской работе</w:t>
      </w:r>
      <w:r w:rsidRPr="009226B6">
        <w:rPr>
          <w:rFonts w:ascii="Times New Roman" w:hAnsi="Times New Roman" w:cs="Times New Roman"/>
          <w:sz w:val="28"/>
          <w:szCs w:val="26"/>
        </w:rPr>
        <w:t xml:space="preserve"> допускается 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использование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 xml:space="preserve"> как подлинных фотографий, так и распечаток цифровых фотографий. Фотоснимки размером меньше формата А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4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 xml:space="preserve"> должны быть наклеены на стандартные листы белой бумаги. На оборотной стороне каждой наклеиваемой иллюстрации проставляется номер страницы, на которую она наклеивается.</w:t>
      </w:r>
    </w:p>
    <w:p w:rsidR="004E44BB" w:rsidRPr="009226B6" w:rsidRDefault="004E44BB" w:rsidP="004E4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Иллюстрации, как правило, имеют наименование и пояснительные данные (</w:t>
      </w:r>
      <w:r w:rsidRPr="007B0F32">
        <w:rPr>
          <w:rFonts w:ascii="Times New Roman" w:hAnsi="Times New Roman" w:cs="Times New Roman"/>
          <w:sz w:val="28"/>
          <w:szCs w:val="26"/>
          <w:highlight w:val="red"/>
        </w:rPr>
        <w:t>подрисуночный</w:t>
      </w:r>
      <w:r w:rsidRPr="009226B6">
        <w:rPr>
          <w:rFonts w:ascii="Times New Roman" w:hAnsi="Times New Roman" w:cs="Times New Roman"/>
          <w:sz w:val="28"/>
          <w:szCs w:val="26"/>
        </w:rPr>
        <w:t xml:space="preserve"> текст), располагаемые по центру страницы. Пояснительные да</w:t>
      </w:r>
      <w:r w:rsidR="0059243E">
        <w:rPr>
          <w:rFonts w:ascii="Times New Roman" w:hAnsi="Times New Roman" w:cs="Times New Roman"/>
          <w:sz w:val="28"/>
          <w:szCs w:val="26"/>
        </w:rPr>
        <w:t xml:space="preserve">нные помещают под иллюстрацией. </w:t>
      </w:r>
      <w:r w:rsidRPr="009226B6">
        <w:rPr>
          <w:rFonts w:ascii="Times New Roman" w:hAnsi="Times New Roman" w:cs="Times New Roman"/>
          <w:sz w:val="28"/>
          <w:szCs w:val="26"/>
        </w:rPr>
        <w:t>Не допускается перенос слов в наименовании рисунка. Слово "Рисунок"</w:t>
      </w:r>
      <w:r w:rsidR="0059243E">
        <w:rPr>
          <w:rFonts w:ascii="Times New Roman" w:hAnsi="Times New Roman" w:cs="Times New Roman"/>
          <w:sz w:val="28"/>
          <w:szCs w:val="26"/>
        </w:rPr>
        <w:t xml:space="preserve"> (</w:t>
      </w:r>
      <w:r w:rsidR="0059243E" w:rsidRPr="009226B6">
        <w:rPr>
          <w:rFonts w:ascii="Times New Roman" w:hAnsi="Times New Roman" w:cs="Times New Roman"/>
          <w:sz w:val="28"/>
          <w:szCs w:val="26"/>
        </w:rPr>
        <w:t>"</w:t>
      </w:r>
      <w:r w:rsidR="0059243E">
        <w:rPr>
          <w:rFonts w:ascii="Times New Roman" w:hAnsi="Times New Roman" w:cs="Times New Roman"/>
          <w:sz w:val="28"/>
          <w:szCs w:val="26"/>
        </w:rPr>
        <w:t>Фото</w:t>
      </w:r>
      <w:r w:rsidR="0059243E" w:rsidRPr="009226B6">
        <w:rPr>
          <w:rFonts w:ascii="Times New Roman" w:hAnsi="Times New Roman" w:cs="Times New Roman"/>
          <w:sz w:val="28"/>
          <w:szCs w:val="26"/>
        </w:rPr>
        <w:t>"</w:t>
      </w:r>
      <w:r w:rsidR="0059243E">
        <w:rPr>
          <w:rFonts w:ascii="Times New Roman" w:hAnsi="Times New Roman" w:cs="Times New Roman"/>
          <w:sz w:val="28"/>
          <w:szCs w:val="26"/>
        </w:rPr>
        <w:t>)</w:t>
      </w:r>
      <w:r w:rsidRPr="009226B6">
        <w:rPr>
          <w:rFonts w:ascii="Times New Roman" w:hAnsi="Times New Roman" w:cs="Times New Roman"/>
          <w:sz w:val="28"/>
          <w:szCs w:val="26"/>
        </w:rPr>
        <w:t>, его номер и наименование иллюстрации печатают полужирным шрифтом, причем слово "Рисунок", его номер, а также пояснительные данные к нему - уменьшенным на 1-2 пункта размером шрифта.</w:t>
      </w:r>
    </w:p>
    <w:p w:rsidR="004E44BB" w:rsidRPr="009226B6" w:rsidRDefault="004E44BB" w:rsidP="004E4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При оформлении таблиц допускается применять в таблице шрифт на 1-2 пункта ме</w:t>
      </w:r>
      <w:r w:rsidR="0059243E">
        <w:rPr>
          <w:rFonts w:ascii="Times New Roman" w:hAnsi="Times New Roman" w:cs="Times New Roman"/>
          <w:sz w:val="28"/>
          <w:szCs w:val="26"/>
        </w:rPr>
        <w:t xml:space="preserve">ньший, чем в тексте </w:t>
      </w:r>
      <w:r w:rsidR="00AD58F2">
        <w:rPr>
          <w:rFonts w:ascii="Times New Roman" w:hAnsi="Times New Roman" w:cs="Times New Roman"/>
          <w:sz w:val="28"/>
          <w:szCs w:val="26"/>
        </w:rPr>
        <w:t>бакалаврской работы</w:t>
      </w:r>
      <w:r w:rsidR="0059243E">
        <w:rPr>
          <w:rFonts w:ascii="Times New Roman" w:hAnsi="Times New Roman" w:cs="Times New Roman"/>
          <w:sz w:val="28"/>
          <w:szCs w:val="26"/>
        </w:rPr>
        <w:t>. Т</w:t>
      </w:r>
      <w:r w:rsidRPr="009226B6">
        <w:rPr>
          <w:rFonts w:ascii="Times New Roman" w:hAnsi="Times New Roman" w:cs="Times New Roman"/>
          <w:sz w:val="28"/>
          <w:szCs w:val="26"/>
        </w:rPr>
        <w:t xml:space="preserve">аблицу с большим количеством строк допускается переносить на следующий лист. При переносе части таблицы на другой лист ее заголовок указывают один раз над первой частью, слева над другими частями пишут слово "Продолжение". 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 xml:space="preserve">Если в </w:t>
      </w:r>
      <w:r w:rsidR="0059243E">
        <w:rPr>
          <w:rFonts w:ascii="Times New Roman" w:hAnsi="Times New Roman" w:cs="Times New Roman"/>
          <w:sz w:val="28"/>
          <w:szCs w:val="26"/>
        </w:rPr>
        <w:t xml:space="preserve">бакалаврской работе </w:t>
      </w:r>
      <w:r w:rsidRPr="009226B6">
        <w:rPr>
          <w:rFonts w:ascii="Times New Roman" w:hAnsi="Times New Roman" w:cs="Times New Roman"/>
          <w:sz w:val="28"/>
          <w:szCs w:val="26"/>
        </w:rPr>
        <w:t xml:space="preserve">несколько таблиц, то после слова "Продолжение" указывают номер таблицы </w:t>
      </w:r>
      <w:r w:rsidR="0059243E">
        <w:rPr>
          <w:rFonts w:ascii="Times New Roman" w:hAnsi="Times New Roman" w:cs="Times New Roman"/>
          <w:sz w:val="28"/>
          <w:szCs w:val="26"/>
        </w:rPr>
        <w:t>(</w:t>
      </w:r>
      <w:r w:rsidRPr="009226B6">
        <w:rPr>
          <w:rFonts w:ascii="Times New Roman" w:hAnsi="Times New Roman" w:cs="Times New Roman"/>
          <w:sz w:val="28"/>
          <w:szCs w:val="26"/>
        </w:rPr>
        <w:t>напри</w:t>
      </w:r>
      <w:r w:rsidR="0059243E">
        <w:rPr>
          <w:rFonts w:ascii="Times New Roman" w:hAnsi="Times New Roman" w:cs="Times New Roman"/>
          <w:sz w:val="28"/>
          <w:szCs w:val="26"/>
        </w:rPr>
        <w:t>мер:</w:t>
      </w:r>
      <w:proofErr w:type="gramEnd"/>
      <w:r w:rsidR="0059243E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59243E">
        <w:rPr>
          <w:rFonts w:ascii="Times New Roman" w:hAnsi="Times New Roman" w:cs="Times New Roman"/>
          <w:sz w:val="28"/>
          <w:szCs w:val="26"/>
        </w:rPr>
        <w:t>"Продолжение таблицы 1.2").</w:t>
      </w:r>
      <w:proofErr w:type="gramEnd"/>
    </w:p>
    <w:p w:rsidR="004E44BB" w:rsidRPr="009226B6" w:rsidRDefault="0059243E" w:rsidP="004E4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Т</w:t>
      </w:r>
      <w:r w:rsidR="004E44BB" w:rsidRPr="009226B6">
        <w:rPr>
          <w:rFonts w:ascii="Times New Roman" w:hAnsi="Times New Roman" w:cs="Times New Roman"/>
          <w:sz w:val="28"/>
          <w:szCs w:val="26"/>
        </w:rPr>
        <w:t>аблицу с большим количеством граф допускается делить на части и помещать одну часть под другой в пределах одной страницы, повторяя в каждой части таблицы боковик. Заголовок таблицы помещают только над первой частью таблицы, а над остальными пишут "Продолжение таблицы" или "Окончание</w:t>
      </w:r>
      <w:r>
        <w:rPr>
          <w:rFonts w:ascii="Times New Roman" w:hAnsi="Times New Roman" w:cs="Times New Roman"/>
          <w:sz w:val="28"/>
          <w:szCs w:val="26"/>
        </w:rPr>
        <w:t xml:space="preserve"> таблицы" с указанием ее номера. Т</w:t>
      </w:r>
      <w:r w:rsidR="004E44BB" w:rsidRPr="009226B6">
        <w:rPr>
          <w:rFonts w:ascii="Times New Roman" w:hAnsi="Times New Roman" w:cs="Times New Roman"/>
          <w:sz w:val="28"/>
          <w:szCs w:val="26"/>
        </w:rPr>
        <w:t xml:space="preserve">аблицу с небольшим количеством граф допускается делить на части и помещать одну часть рядом с другой на одной странице, </w:t>
      </w:r>
      <w:proofErr w:type="gramStart"/>
      <w:r w:rsidR="004E44BB" w:rsidRPr="009226B6">
        <w:rPr>
          <w:rFonts w:ascii="Times New Roman" w:hAnsi="Times New Roman" w:cs="Times New Roman"/>
          <w:sz w:val="28"/>
          <w:szCs w:val="26"/>
        </w:rPr>
        <w:t>отделяя их друг от</w:t>
      </w:r>
      <w:proofErr w:type="gramEnd"/>
      <w:r w:rsidR="004E44BB" w:rsidRPr="009226B6">
        <w:rPr>
          <w:rFonts w:ascii="Times New Roman" w:hAnsi="Times New Roman" w:cs="Times New Roman"/>
          <w:sz w:val="28"/>
          <w:szCs w:val="26"/>
        </w:rPr>
        <w:t xml:space="preserve"> друга двойной линией и повторяя в каждой части головку таблицы. При большом размере головки допускается не повторять ее во второй и последующих частях, заменяя ее соответствующими номерами граф. При этом графы нумеруют арабскими цифрами;</w:t>
      </w:r>
    </w:p>
    <w:p w:rsidR="004E44BB" w:rsidRPr="009226B6" w:rsidRDefault="004E44BB" w:rsidP="004E4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>При необходимости следует давать пояснения или справочные данные к содержанию иллюстраци</w:t>
      </w:r>
      <w:r w:rsidR="0059243E">
        <w:rPr>
          <w:rFonts w:ascii="Times New Roman" w:hAnsi="Times New Roman" w:cs="Times New Roman"/>
          <w:sz w:val="28"/>
          <w:szCs w:val="26"/>
        </w:rPr>
        <w:t xml:space="preserve">й и </w:t>
      </w:r>
      <w:r w:rsidR="003158A3">
        <w:rPr>
          <w:rFonts w:ascii="Times New Roman" w:hAnsi="Times New Roman" w:cs="Times New Roman"/>
          <w:sz w:val="28"/>
          <w:szCs w:val="26"/>
        </w:rPr>
        <w:t>таблиц</w:t>
      </w:r>
      <w:r w:rsidRPr="009226B6">
        <w:rPr>
          <w:rFonts w:ascii="Times New Roman" w:hAnsi="Times New Roman" w:cs="Times New Roman"/>
          <w:sz w:val="28"/>
          <w:szCs w:val="26"/>
        </w:rPr>
        <w:t xml:space="preserve">, которые приводят непосредственно под ними. Если примечание одно, то после слова "Примечание", написанного с абзацного </w:t>
      </w:r>
      <w:r w:rsidRPr="009226B6">
        <w:rPr>
          <w:rFonts w:ascii="Times New Roman" w:hAnsi="Times New Roman" w:cs="Times New Roman"/>
          <w:sz w:val="28"/>
          <w:szCs w:val="26"/>
        </w:rPr>
        <w:lastRenderedPageBreak/>
        <w:t>отступа, ставится тире и с прописной буквы излагается примечание. В случае нескольких примечаний каждое из них печатается с новой строки с абзацного отступа и нумеруется арабскими цифрами.</w:t>
      </w:r>
    </w:p>
    <w:p w:rsidR="004E44BB" w:rsidRDefault="004E44BB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3158A3" w:rsidRPr="003158A3" w:rsidRDefault="003158A3" w:rsidP="003158A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3158A3">
        <w:rPr>
          <w:rFonts w:ascii="Times New Roman" w:hAnsi="Times New Roman" w:cs="Times New Roman"/>
          <w:b/>
          <w:sz w:val="32"/>
          <w:szCs w:val="26"/>
        </w:rPr>
        <w:t xml:space="preserve">Глава </w:t>
      </w:r>
      <w:r w:rsidR="003B68F7">
        <w:rPr>
          <w:rFonts w:ascii="Times New Roman" w:hAnsi="Times New Roman" w:cs="Times New Roman"/>
          <w:b/>
          <w:sz w:val="32"/>
          <w:szCs w:val="26"/>
        </w:rPr>
        <w:t>5</w:t>
      </w:r>
      <w:r w:rsidRPr="003158A3">
        <w:rPr>
          <w:rFonts w:ascii="Times New Roman" w:hAnsi="Times New Roman" w:cs="Times New Roman"/>
          <w:b/>
          <w:sz w:val="32"/>
          <w:szCs w:val="26"/>
        </w:rPr>
        <w:t>. Защита выпускной бакалаврской работы</w:t>
      </w:r>
    </w:p>
    <w:p w:rsidR="003158A3" w:rsidRDefault="003158A3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F51385" w:rsidRDefault="003B68F7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158A3" w:rsidRPr="003158A3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="00F51385">
        <w:rPr>
          <w:rFonts w:ascii="Times New Roman" w:hAnsi="Times New Roman" w:cs="Times New Roman"/>
          <w:b/>
          <w:bCs/>
          <w:sz w:val="28"/>
          <w:szCs w:val="28"/>
        </w:rPr>
        <w:t>Предварительная защита бакалаврских работ</w:t>
      </w:r>
    </w:p>
    <w:p w:rsidR="007F6203" w:rsidRDefault="00F51385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Предварительная защита (далее </w:t>
      </w:r>
      <w:r>
        <w:rPr>
          <w:rFonts w:ascii="Times New Roman" w:hAnsi="Times New Roman" w:cs="Times New Roman"/>
          <w:bCs/>
          <w:sz w:val="28"/>
          <w:szCs w:val="28"/>
        </w:rPr>
        <w:noBreakHyphen/>
        <w:t xml:space="preserve"> предзащита) выпускных бакалаврских работ </w:t>
      </w:r>
      <w:r w:rsidR="007F6203">
        <w:rPr>
          <w:rFonts w:ascii="Times New Roman" w:hAnsi="Times New Roman" w:cs="Times New Roman"/>
          <w:bCs/>
          <w:sz w:val="28"/>
          <w:szCs w:val="28"/>
        </w:rPr>
        <w:t xml:space="preserve">должна </w:t>
      </w:r>
      <w:r>
        <w:rPr>
          <w:rFonts w:ascii="Times New Roman" w:hAnsi="Times New Roman" w:cs="Times New Roman"/>
          <w:bCs/>
          <w:sz w:val="28"/>
          <w:szCs w:val="28"/>
        </w:rPr>
        <w:t>проводит</w:t>
      </w:r>
      <w:r w:rsidR="007F6203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r w:rsidR="007F6203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r w:rsidR="007F6203" w:rsidRPr="007B0F32">
        <w:rPr>
          <w:rFonts w:ascii="Times New Roman" w:hAnsi="Times New Roman" w:cs="Times New Roman"/>
          <w:bCs/>
          <w:sz w:val="28"/>
          <w:szCs w:val="28"/>
          <w:highlight w:val="red"/>
        </w:rPr>
        <w:t>полтора-два месяца</w:t>
      </w:r>
      <w:r w:rsidR="007F6203">
        <w:rPr>
          <w:rFonts w:ascii="Times New Roman" w:hAnsi="Times New Roman" w:cs="Times New Roman"/>
          <w:bCs/>
          <w:sz w:val="28"/>
          <w:szCs w:val="28"/>
        </w:rPr>
        <w:t xml:space="preserve"> до установленного дня защиты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03">
        <w:rPr>
          <w:rFonts w:ascii="Times New Roman" w:hAnsi="Times New Roman" w:cs="Times New Roman"/>
          <w:bCs/>
          <w:sz w:val="28"/>
          <w:szCs w:val="28"/>
        </w:rPr>
        <w:t>на заседании Комиссии по предзащите бакалаврских работ. В состав Комиссии по предзащите входят члены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профильной кафедры.</w:t>
      </w:r>
      <w:r w:rsidR="007F6203">
        <w:rPr>
          <w:rFonts w:ascii="Times New Roman" w:hAnsi="Times New Roman" w:cs="Times New Roman"/>
          <w:bCs/>
          <w:sz w:val="28"/>
          <w:szCs w:val="28"/>
        </w:rPr>
        <w:t xml:space="preserve"> Председателем </w:t>
      </w:r>
      <w:r w:rsidR="00973BCF">
        <w:rPr>
          <w:rFonts w:ascii="Times New Roman" w:hAnsi="Times New Roman" w:cs="Times New Roman"/>
          <w:bCs/>
          <w:sz w:val="28"/>
          <w:szCs w:val="28"/>
        </w:rPr>
        <w:t>Комиссии по предзащите является заведующий кафедрой, а секретарем Комиссии является секретарь профильной кафедры.</w:t>
      </w:r>
    </w:p>
    <w:p w:rsidR="00973BCF" w:rsidRDefault="007F620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Предзащита является обязательным мероприятием для всех студентов, предполагающих защиту выпускной бакалаврской работы в текущем учебном году. </w:t>
      </w:r>
    </w:p>
    <w:p w:rsidR="00973BCF" w:rsidRDefault="007F620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Целью предзащиты является </w:t>
      </w:r>
      <w:r w:rsidRPr="007F6203">
        <w:rPr>
          <w:rFonts w:ascii="Times New Roman" w:hAnsi="Times New Roman" w:cs="Times New Roman"/>
          <w:bCs/>
          <w:sz w:val="28"/>
          <w:szCs w:val="28"/>
        </w:rPr>
        <w:t>определ</w:t>
      </w:r>
      <w:bookmarkStart w:id="0" w:name="_GoBack"/>
      <w:bookmarkEnd w:id="0"/>
      <w:r w:rsidRPr="007F6203">
        <w:rPr>
          <w:rFonts w:ascii="Times New Roman" w:hAnsi="Times New Roman" w:cs="Times New Roman"/>
          <w:bCs/>
          <w:sz w:val="28"/>
          <w:szCs w:val="28"/>
        </w:rPr>
        <w:t>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 степени готовности </w:t>
      </w:r>
      <w:r>
        <w:rPr>
          <w:rFonts w:ascii="Times New Roman" w:hAnsi="Times New Roman" w:cs="Times New Roman"/>
          <w:bCs/>
          <w:sz w:val="28"/>
          <w:szCs w:val="28"/>
        </w:rPr>
        <w:t>студента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 к защите выпускной квалификационной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Проведение предзащиты </w:t>
      </w:r>
      <w:r>
        <w:rPr>
          <w:rFonts w:ascii="Times New Roman" w:hAnsi="Times New Roman" w:cs="Times New Roman"/>
          <w:bCs/>
          <w:sz w:val="28"/>
          <w:szCs w:val="28"/>
        </w:rPr>
        <w:t>бакалаврской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 работы позволяет своевременно выявить пробелы, возникшие в ходе выполнения студентом выпускной квалификационной работы. На данном этапе </w:t>
      </w:r>
      <w:r>
        <w:rPr>
          <w:rFonts w:ascii="Times New Roman" w:hAnsi="Times New Roman" w:cs="Times New Roman"/>
          <w:bCs/>
          <w:sz w:val="28"/>
          <w:szCs w:val="28"/>
        </w:rPr>
        <w:t>студенту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 предоставляется возможность получить рекомендации </w:t>
      </w:r>
      <w:r>
        <w:rPr>
          <w:rFonts w:ascii="Times New Roman" w:hAnsi="Times New Roman" w:cs="Times New Roman"/>
          <w:bCs/>
          <w:sz w:val="28"/>
          <w:szCs w:val="28"/>
        </w:rPr>
        <w:t>профильной кафедры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 по выполнению, оформлению и процедуре защиты дипломной работы. </w:t>
      </w:r>
    </w:p>
    <w:p w:rsidR="007F6203" w:rsidRDefault="00973BCF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Комиссия по предзащите выпускных бакалаврских работ </w:t>
      </w:r>
      <w:r w:rsidR="007F6203" w:rsidRPr="007F6203">
        <w:rPr>
          <w:rFonts w:ascii="Times New Roman" w:hAnsi="Times New Roman" w:cs="Times New Roman"/>
          <w:bCs/>
          <w:sz w:val="28"/>
          <w:szCs w:val="28"/>
        </w:rPr>
        <w:t xml:space="preserve">в рекомендательной форме выносит суждение о степени соответствия </w:t>
      </w:r>
      <w:r w:rsidR="007F6203">
        <w:rPr>
          <w:rFonts w:ascii="Times New Roman" w:hAnsi="Times New Roman" w:cs="Times New Roman"/>
          <w:bCs/>
          <w:sz w:val="28"/>
          <w:szCs w:val="28"/>
        </w:rPr>
        <w:t>бакалаврской</w:t>
      </w:r>
      <w:r w:rsidR="007F6203" w:rsidRPr="007F6203">
        <w:rPr>
          <w:rFonts w:ascii="Times New Roman" w:hAnsi="Times New Roman" w:cs="Times New Roman"/>
          <w:bCs/>
          <w:sz w:val="28"/>
          <w:szCs w:val="28"/>
        </w:rPr>
        <w:t xml:space="preserve"> работы установленным нормам, что находит свое отражение в рекомендации работы к защите.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Комиссия по предзащите </w:t>
      </w:r>
      <w:r w:rsidR="007F6203" w:rsidRPr="007F6203">
        <w:rPr>
          <w:rFonts w:ascii="Times New Roman" w:hAnsi="Times New Roman" w:cs="Times New Roman"/>
          <w:bCs/>
          <w:sz w:val="28"/>
          <w:szCs w:val="28"/>
        </w:rPr>
        <w:t>также может вынести решение о направлении выпускно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7F6203" w:rsidRPr="007F62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бакалаврской работы</w:t>
      </w:r>
      <w:r w:rsidR="007F6203" w:rsidRPr="007F6203">
        <w:rPr>
          <w:rFonts w:ascii="Times New Roman" w:hAnsi="Times New Roman" w:cs="Times New Roman"/>
          <w:bCs/>
          <w:sz w:val="28"/>
          <w:szCs w:val="28"/>
        </w:rPr>
        <w:t xml:space="preserve"> на доработку, обозначив основные недостатки и возможные варианты их устранения.</w:t>
      </w:r>
    </w:p>
    <w:p w:rsidR="007F6203" w:rsidRDefault="007F620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203">
        <w:rPr>
          <w:rFonts w:ascii="Times New Roman" w:hAnsi="Times New Roman" w:cs="Times New Roman"/>
          <w:bCs/>
          <w:sz w:val="28"/>
          <w:szCs w:val="28"/>
        </w:rPr>
        <w:t>Перед предзащитой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студент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должен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 представить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выпускную бакалаврскую работу</w:t>
      </w:r>
      <w:r w:rsidRPr="007F62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своему </w:t>
      </w:r>
      <w:r w:rsidRPr="007F6203">
        <w:rPr>
          <w:rFonts w:ascii="Times New Roman" w:hAnsi="Times New Roman" w:cs="Times New Roman"/>
          <w:bCs/>
          <w:sz w:val="28"/>
          <w:szCs w:val="28"/>
        </w:rPr>
        <w:t>научному руководителю, который составляет предварительную рецензию.</w:t>
      </w:r>
    </w:p>
    <w:p w:rsidR="00973BCF" w:rsidRPr="00973BCF" w:rsidRDefault="00973BCF" w:rsidP="00973B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предзащите выпускной </w:t>
      </w:r>
      <w:r>
        <w:rPr>
          <w:rFonts w:ascii="Times New Roman" w:hAnsi="Times New Roman" w:cs="Times New Roman"/>
          <w:bCs/>
          <w:sz w:val="28"/>
          <w:szCs w:val="28"/>
        </w:rPr>
        <w:t>бакалаврской</w:t>
      </w:r>
      <w:r w:rsidRPr="00973BCF">
        <w:rPr>
          <w:rFonts w:ascii="Times New Roman" w:hAnsi="Times New Roman" w:cs="Times New Roman"/>
          <w:bCs/>
          <w:sz w:val="28"/>
          <w:szCs w:val="28"/>
        </w:rPr>
        <w:t xml:space="preserve"> работы студент должен представить один экземпляр текста работы (переплёт не обязателен) и отзыв научного руководителя.</w:t>
      </w:r>
    </w:p>
    <w:p w:rsidR="00973BCF" w:rsidRPr="00973BCF" w:rsidRDefault="00973BCF" w:rsidP="00973B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Предзащита дипломной работы осуществляется в следующем порядке:</w:t>
      </w:r>
    </w:p>
    <w:p w:rsidR="00973BCF" w:rsidRDefault="00973BCF" w:rsidP="00973BC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доклад студента (7-10 мин.)</w:t>
      </w:r>
    </w:p>
    <w:p w:rsidR="00973BCF" w:rsidRDefault="00973BCF" w:rsidP="00973BC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вопросы членов комиссии студенту</w:t>
      </w:r>
    </w:p>
    <w:p w:rsidR="00973BCF" w:rsidRDefault="00973BCF" w:rsidP="00973BC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дискуссия</w:t>
      </w:r>
    </w:p>
    <w:p w:rsidR="00973BCF" w:rsidRDefault="00973BCF" w:rsidP="00973BC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мнение научного руководителя и рецензента по поводу возможности допуска работы к защите</w:t>
      </w:r>
    </w:p>
    <w:p w:rsidR="00973BCF" w:rsidRPr="00973BCF" w:rsidRDefault="00973BCF" w:rsidP="00973BC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заключительное слово студента.</w:t>
      </w:r>
    </w:p>
    <w:p w:rsidR="00973BCF" w:rsidRPr="00973BCF" w:rsidRDefault="00973BCF" w:rsidP="00973B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3BCF" w:rsidRPr="00973BCF" w:rsidRDefault="00973BCF" w:rsidP="00973B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В докладе студента на предзащите должны найти отражение:</w:t>
      </w:r>
    </w:p>
    <w:p w:rsidR="00973BCF" w:rsidRDefault="00973BCF" w:rsidP="00973BC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название темы дипломной работы и обоснование ее актуальности</w:t>
      </w:r>
    </w:p>
    <w:p w:rsidR="00973BCF" w:rsidRDefault="00973BCF" w:rsidP="00973BC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цель и основные задачи работы</w:t>
      </w:r>
    </w:p>
    <w:p w:rsidR="00973BCF" w:rsidRDefault="00973BCF" w:rsidP="00973BC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краткая характеристика предмета, объекта, методологии и степени научной разработанности темы работы</w:t>
      </w:r>
    </w:p>
    <w:p w:rsidR="00973BCF" w:rsidRDefault="00973BCF" w:rsidP="00973BC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краткое изложение сути работы и особенностей выполненного исследования</w:t>
      </w:r>
    </w:p>
    <w:p w:rsidR="00973BCF" w:rsidRPr="00973BCF" w:rsidRDefault="00973BCF" w:rsidP="00973BC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выводы, выносимые на защиту.</w:t>
      </w:r>
    </w:p>
    <w:p w:rsidR="00973BCF" w:rsidRPr="00973BCF" w:rsidRDefault="00973BCF" w:rsidP="00973B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CF">
        <w:rPr>
          <w:rFonts w:ascii="Times New Roman" w:hAnsi="Times New Roman" w:cs="Times New Roman"/>
          <w:bCs/>
          <w:sz w:val="28"/>
          <w:szCs w:val="28"/>
        </w:rPr>
        <w:t>По окончании выступления всех с</w:t>
      </w:r>
      <w:r>
        <w:rPr>
          <w:rFonts w:ascii="Times New Roman" w:hAnsi="Times New Roman" w:cs="Times New Roman"/>
          <w:bCs/>
          <w:sz w:val="28"/>
          <w:szCs w:val="28"/>
        </w:rPr>
        <w:t>тудентов, допущенных к защите, К</w:t>
      </w:r>
      <w:r w:rsidRPr="00973BCF">
        <w:rPr>
          <w:rFonts w:ascii="Times New Roman" w:hAnsi="Times New Roman" w:cs="Times New Roman"/>
          <w:bCs/>
          <w:sz w:val="28"/>
          <w:szCs w:val="28"/>
        </w:rPr>
        <w:t xml:space="preserve">омиссия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предзащите </w:t>
      </w:r>
      <w:r w:rsidRPr="00973BCF">
        <w:rPr>
          <w:rFonts w:ascii="Times New Roman" w:hAnsi="Times New Roman" w:cs="Times New Roman"/>
          <w:bCs/>
          <w:sz w:val="28"/>
          <w:szCs w:val="28"/>
        </w:rPr>
        <w:t>озвучивает решение о возможности допуска к защите и предполагаемой оценке дипломной работы.</w:t>
      </w:r>
    </w:p>
    <w:p w:rsidR="007F6203" w:rsidRDefault="007F620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1DA0" w:rsidRDefault="003B68F7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51385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421DA0">
        <w:rPr>
          <w:rFonts w:ascii="Times New Roman" w:hAnsi="Times New Roman" w:cs="Times New Roman"/>
          <w:b/>
          <w:bCs/>
          <w:sz w:val="28"/>
          <w:szCs w:val="28"/>
        </w:rPr>
        <w:t>Рецензирование бакалаврской работы</w:t>
      </w:r>
    </w:p>
    <w:p w:rsidR="00421DA0" w:rsidRPr="00421DA0" w:rsidRDefault="002037C9" w:rsidP="00421DA0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>Выпускные квалификационные</w:t>
      </w:r>
      <w:r w:rsidR="00421DA0" w:rsidRPr="00421DA0">
        <w:rPr>
          <w:sz w:val="28"/>
          <w:szCs w:val="23"/>
        </w:rPr>
        <w:t xml:space="preserve"> работы, допущенные к </w:t>
      </w:r>
      <w:r w:rsidR="00421DA0">
        <w:rPr>
          <w:sz w:val="28"/>
          <w:szCs w:val="23"/>
        </w:rPr>
        <w:t>защите Комиссией по предзащите выпускных бакалаврских работ</w:t>
      </w:r>
      <w:r w:rsidR="00421DA0" w:rsidRPr="00421DA0">
        <w:rPr>
          <w:sz w:val="28"/>
          <w:szCs w:val="23"/>
        </w:rPr>
        <w:t xml:space="preserve">, в обязательном порядке проходят рецензирование. </w:t>
      </w:r>
    </w:p>
    <w:p w:rsidR="00421DA0" w:rsidRPr="00421DA0" w:rsidRDefault="00421DA0" w:rsidP="00421DA0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421DA0">
        <w:rPr>
          <w:sz w:val="28"/>
          <w:szCs w:val="23"/>
        </w:rPr>
        <w:t>Рецензент</w:t>
      </w:r>
      <w:r>
        <w:rPr>
          <w:sz w:val="28"/>
          <w:szCs w:val="23"/>
        </w:rPr>
        <w:t>ы</w:t>
      </w:r>
      <w:r w:rsidRPr="00421DA0">
        <w:rPr>
          <w:sz w:val="28"/>
          <w:szCs w:val="23"/>
        </w:rPr>
        <w:t xml:space="preserve"> </w:t>
      </w:r>
      <w:r w:rsidR="006579F6">
        <w:rPr>
          <w:sz w:val="28"/>
          <w:szCs w:val="23"/>
        </w:rPr>
        <w:t>утверждаются р</w:t>
      </w:r>
      <w:r>
        <w:rPr>
          <w:sz w:val="28"/>
          <w:szCs w:val="23"/>
        </w:rPr>
        <w:t>ектор</w:t>
      </w:r>
      <w:r w:rsidR="006579F6">
        <w:rPr>
          <w:sz w:val="28"/>
          <w:szCs w:val="23"/>
        </w:rPr>
        <w:t>о</w:t>
      </w:r>
      <w:r>
        <w:rPr>
          <w:sz w:val="28"/>
          <w:szCs w:val="23"/>
        </w:rPr>
        <w:t xml:space="preserve">м </w:t>
      </w:r>
      <w:r w:rsidR="006579F6">
        <w:rPr>
          <w:sz w:val="28"/>
          <w:szCs w:val="23"/>
        </w:rPr>
        <w:t>Минской духовной семинарии</w:t>
      </w:r>
      <w:r>
        <w:rPr>
          <w:sz w:val="28"/>
          <w:szCs w:val="23"/>
        </w:rPr>
        <w:t xml:space="preserve"> по представлению заведующего кафедрой не позднее, чем за месяц до защиты из числа профессорско-преподавательской корпорации Минской духовной семинарии. </w:t>
      </w:r>
      <w:r w:rsidRPr="00421DA0">
        <w:rPr>
          <w:sz w:val="28"/>
          <w:szCs w:val="23"/>
        </w:rPr>
        <w:t xml:space="preserve">При </w:t>
      </w:r>
      <w:r w:rsidRPr="00421DA0">
        <w:rPr>
          <w:sz w:val="28"/>
          <w:szCs w:val="23"/>
        </w:rPr>
        <w:lastRenderedPageBreak/>
        <w:t xml:space="preserve">необходимости к рецензированию могут быть привлечены специалисты из других организаций. </w:t>
      </w:r>
    </w:p>
    <w:p w:rsidR="00421DA0" w:rsidRPr="00421DA0" w:rsidRDefault="00421DA0" w:rsidP="00421DA0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421DA0">
        <w:rPr>
          <w:sz w:val="28"/>
          <w:szCs w:val="23"/>
        </w:rPr>
        <w:t xml:space="preserve">В обязанности рецензента входит: </w:t>
      </w:r>
    </w:p>
    <w:p w:rsidR="00020B74" w:rsidRDefault="00421DA0" w:rsidP="00421DA0">
      <w:pPr>
        <w:pStyle w:val="Default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3"/>
        </w:rPr>
      </w:pPr>
      <w:r w:rsidRPr="00020B74">
        <w:rPr>
          <w:sz w:val="28"/>
          <w:szCs w:val="23"/>
        </w:rPr>
        <w:t>проверка представленной на рецензирование бакалаврской работы, в том числе на предмет наличия нарушений профессиональной этики</w:t>
      </w:r>
      <w:r w:rsidR="00020B74">
        <w:rPr>
          <w:sz w:val="28"/>
          <w:szCs w:val="23"/>
        </w:rPr>
        <w:t>;</w:t>
      </w:r>
    </w:p>
    <w:p w:rsidR="00020B74" w:rsidRDefault="00020B74" w:rsidP="00421DA0">
      <w:pPr>
        <w:pStyle w:val="Default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3"/>
        </w:rPr>
      </w:pPr>
      <w:r w:rsidRPr="00020B74">
        <w:rPr>
          <w:sz w:val="28"/>
          <w:szCs w:val="23"/>
        </w:rPr>
        <w:t>подготовка развернутой письменной рецензии</w:t>
      </w:r>
      <w:r>
        <w:rPr>
          <w:sz w:val="28"/>
          <w:szCs w:val="23"/>
        </w:rPr>
        <w:t xml:space="preserve"> не позднее 7 дней до назначенной даты защиты;</w:t>
      </w:r>
    </w:p>
    <w:p w:rsidR="00020B74" w:rsidRDefault="00020B74" w:rsidP="00020B74">
      <w:pPr>
        <w:pStyle w:val="Default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3"/>
        </w:rPr>
      </w:pPr>
      <w:r w:rsidRPr="00020B74">
        <w:rPr>
          <w:sz w:val="28"/>
          <w:szCs w:val="23"/>
        </w:rPr>
        <w:t xml:space="preserve">предоставление копии рецензии студенту </w:t>
      </w:r>
      <w:r w:rsidR="00421DA0" w:rsidRPr="00020B74">
        <w:rPr>
          <w:sz w:val="28"/>
          <w:szCs w:val="23"/>
        </w:rPr>
        <w:t>не позднее 3 дней до назначенной даты защиты</w:t>
      </w:r>
      <w:r w:rsidRPr="00020B74">
        <w:rPr>
          <w:sz w:val="28"/>
          <w:szCs w:val="23"/>
        </w:rPr>
        <w:t xml:space="preserve">; </w:t>
      </w:r>
    </w:p>
    <w:p w:rsidR="00020B74" w:rsidRPr="00020B74" w:rsidRDefault="00020B74" w:rsidP="00020B74">
      <w:pPr>
        <w:pStyle w:val="Default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3"/>
        </w:rPr>
      </w:pPr>
      <w:r w:rsidRPr="00020B74">
        <w:rPr>
          <w:sz w:val="28"/>
          <w:szCs w:val="23"/>
        </w:rPr>
        <w:t>присутствие на защите дипломной работы и представление своей рецензии.</w:t>
      </w:r>
    </w:p>
    <w:p w:rsidR="00020B74" w:rsidRPr="00020B74" w:rsidRDefault="00020B74" w:rsidP="00020B74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020B74">
        <w:rPr>
          <w:sz w:val="28"/>
          <w:szCs w:val="23"/>
        </w:rPr>
        <w:t xml:space="preserve">Рецензент имеет право затребовать у студента </w:t>
      </w:r>
      <w:r>
        <w:rPr>
          <w:sz w:val="28"/>
          <w:szCs w:val="23"/>
        </w:rPr>
        <w:noBreakHyphen/>
      </w:r>
      <w:r w:rsidRPr="00020B74">
        <w:rPr>
          <w:sz w:val="28"/>
          <w:szCs w:val="23"/>
        </w:rPr>
        <w:t xml:space="preserve"> автора дипломной работы дополнительные материалы, касающиеся существа проделанной работы.</w:t>
      </w:r>
    </w:p>
    <w:p w:rsidR="00020B74" w:rsidRPr="00020B74" w:rsidRDefault="00020B74" w:rsidP="00020B74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r w:rsidRPr="00020B74">
        <w:rPr>
          <w:sz w:val="28"/>
          <w:szCs w:val="23"/>
        </w:rPr>
        <w:t xml:space="preserve">В рецензии должны быть отмечены: </w:t>
      </w:r>
    </w:p>
    <w:p w:rsidR="00C26B4E" w:rsidRDefault="00020B74" w:rsidP="00020B74">
      <w:pPr>
        <w:pStyle w:val="Default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3"/>
        </w:rPr>
      </w:pPr>
      <w:r w:rsidRPr="00C26B4E">
        <w:rPr>
          <w:sz w:val="28"/>
          <w:szCs w:val="23"/>
        </w:rPr>
        <w:t xml:space="preserve">актуальность темы; </w:t>
      </w:r>
    </w:p>
    <w:p w:rsidR="00C26B4E" w:rsidRDefault="00020B74" w:rsidP="00020B74">
      <w:pPr>
        <w:pStyle w:val="Default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3"/>
        </w:rPr>
      </w:pPr>
      <w:r w:rsidRPr="00C26B4E">
        <w:rPr>
          <w:sz w:val="28"/>
          <w:szCs w:val="23"/>
        </w:rPr>
        <w:t xml:space="preserve">степень соответствия дипломной работы </w:t>
      </w:r>
      <w:r w:rsidR="00C26B4E" w:rsidRPr="00C26B4E">
        <w:rPr>
          <w:sz w:val="28"/>
          <w:szCs w:val="23"/>
        </w:rPr>
        <w:t>поставленным целям и задачам</w:t>
      </w:r>
      <w:r w:rsidRPr="00C26B4E">
        <w:rPr>
          <w:sz w:val="28"/>
          <w:szCs w:val="23"/>
        </w:rPr>
        <w:t>;</w:t>
      </w:r>
    </w:p>
    <w:p w:rsidR="00C26B4E" w:rsidRDefault="00020B74" w:rsidP="00020B74">
      <w:pPr>
        <w:pStyle w:val="Default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3"/>
        </w:rPr>
      </w:pPr>
      <w:r w:rsidRPr="00C26B4E">
        <w:rPr>
          <w:sz w:val="28"/>
          <w:szCs w:val="23"/>
        </w:rPr>
        <w:t xml:space="preserve">логичность построения </w:t>
      </w:r>
      <w:r w:rsidR="00C26B4E">
        <w:rPr>
          <w:sz w:val="28"/>
          <w:szCs w:val="23"/>
        </w:rPr>
        <w:t>бакалаврской</w:t>
      </w:r>
      <w:r w:rsidRPr="00C26B4E">
        <w:rPr>
          <w:sz w:val="28"/>
          <w:szCs w:val="23"/>
        </w:rPr>
        <w:t xml:space="preserve"> работы;</w:t>
      </w:r>
    </w:p>
    <w:p w:rsidR="00C26B4E" w:rsidRDefault="00020B74" w:rsidP="00020B74">
      <w:pPr>
        <w:pStyle w:val="Default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3"/>
        </w:rPr>
      </w:pPr>
      <w:r w:rsidRPr="00C26B4E">
        <w:rPr>
          <w:sz w:val="28"/>
          <w:szCs w:val="23"/>
        </w:rPr>
        <w:t>наличие критического обзора литературы</w:t>
      </w:r>
      <w:r w:rsidR="00C26B4E">
        <w:rPr>
          <w:sz w:val="28"/>
          <w:szCs w:val="23"/>
        </w:rPr>
        <w:t xml:space="preserve"> </w:t>
      </w:r>
      <w:r w:rsidR="00C26B4E" w:rsidRPr="00C26B4E">
        <w:rPr>
          <w:sz w:val="28"/>
          <w:szCs w:val="23"/>
        </w:rPr>
        <w:t xml:space="preserve">по теме </w:t>
      </w:r>
      <w:r w:rsidR="00C26B4E">
        <w:rPr>
          <w:sz w:val="28"/>
          <w:szCs w:val="23"/>
        </w:rPr>
        <w:t>бакалаврской</w:t>
      </w:r>
      <w:r w:rsidR="00C26B4E" w:rsidRPr="00C26B4E">
        <w:rPr>
          <w:sz w:val="28"/>
          <w:szCs w:val="23"/>
        </w:rPr>
        <w:t xml:space="preserve"> работы</w:t>
      </w:r>
      <w:r w:rsidRPr="00C26B4E">
        <w:rPr>
          <w:sz w:val="28"/>
          <w:szCs w:val="23"/>
        </w:rPr>
        <w:t>, его полнота и последовательность анализа;</w:t>
      </w:r>
    </w:p>
    <w:p w:rsidR="00C26B4E" w:rsidRDefault="00020B74" w:rsidP="00020B74">
      <w:pPr>
        <w:pStyle w:val="Default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3"/>
        </w:rPr>
      </w:pPr>
      <w:r w:rsidRPr="00C26B4E">
        <w:rPr>
          <w:sz w:val="28"/>
          <w:szCs w:val="23"/>
        </w:rPr>
        <w:t xml:space="preserve">наличие и аргументированность выводов и положений по результатам </w:t>
      </w:r>
      <w:r w:rsidR="00C26B4E" w:rsidRPr="00C26B4E">
        <w:rPr>
          <w:sz w:val="28"/>
          <w:szCs w:val="23"/>
        </w:rPr>
        <w:t>бакалаврской</w:t>
      </w:r>
      <w:r w:rsidRPr="00C26B4E">
        <w:rPr>
          <w:sz w:val="28"/>
          <w:szCs w:val="23"/>
        </w:rPr>
        <w:t xml:space="preserve"> работы;</w:t>
      </w:r>
    </w:p>
    <w:p w:rsidR="00C26B4E" w:rsidRDefault="00020B74" w:rsidP="00020B74">
      <w:pPr>
        <w:pStyle w:val="Default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3"/>
        </w:rPr>
      </w:pPr>
      <w:r w:rsidRPr="00C26B4E">
        <w:rPr>
          <w:sz w:val="28"/>
          <w:szCs w:val="23"/>
        </w:rPr>
        <w:t xml:space="preserve">возможность использования полученных результатов на практике; </w:t>
      </w:r>
    </w:p>
    <w:p w:rsidR="00C26B4E" w:rsidRDefault="00020B74" w:rsidP="00020B74">
      <w:pPr>
        <w:pStyle w:val="Default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3"/>
        </w:rPr>
      </w:pPr>
      <w:r w:rsidRPr="00C26B4E">
        <w:rPr>
          <w:sz w:val="28"/>
          <w:szCs w:val="23"/>
        </w:rPr>
        <w:t xml:space="preserve">недостатки и слабые стороны дипломной работы; </w:t>
      </w:r>
    </w:p>
    <w:p w:rsidR="00020B74" w:rsidRPr="00C26B4E" w:rsidRDefault="00020B74" w:rsidP="00020B74">
      <w:pPr>
        <w:pStyle w:val="Default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3"/>
        </w:rPr>
      </w:pPr>
      <w:r w:rsidRPr="00C26B4E">
        <w:rPr>
          <w:sz w:val="28"/>
          <w:szCs w:val="23"/>
        </w:rPr>
        <w:t>замечания по оформлению дипломной работы и стилю изложения материала.</w:t>
      </w:r>
    </w:p>
    <w:p w:rsidR="00421DA0" w:rsidRPr="00421DA0" w:rsidRDefault="00020B74" w:rsidP="00020B74">
      <w:pPr>
        <w:pStyle w:val="Default"/>
        <w:spacing w:line="360" w:lineRule="auto"/>
        <w:ind w:firstLine="709"/>
        <w:jc w:val="both"/>
        <w:rPr>
          <w:sz w:val="28"/>
          <w:szCs w:val="23"/>
        </w:rPr>
      </w:pPr>
      <w:proofErr w:type="gramStart"/>
      <w:r w:rsidRPr="00020B74">
        <w:rPr>
          <w:sz w:val="28"/>
          <w:szCs w:val="23"/>
        </w:rPr>
        <w:t>Рецензия должна содержать также предложение рецензента по оценке дипломной работы в баллах («десять», «девять», «восемь», «семь», «шесть», «пять», «четыре», «три», «два», «один»).</w:t>
      </w:r>
      <w:proofErr w:type="gramEnd"/>
    </w:p>
    <w:p w:rsidR="00421DA0" w:rsidRPr="00421DA0" w:rsidRDefault="00421DA0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58A3" w:rsidRPr="003158A3" w:rsidRDefault="00421DA0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="003158A3" w:rsidRPr="003158A3">
        <w:rPr>
          <w:rFonts w:ascii="Times New Roman" w:hAnsi="Times New Roman" w:cs="Times New Roman"/>
          <w:b/>
          <w:bCs/>
          <w:sz w:val="28"/>
          <w:szCs w:val="28"/>
        </w:rPr>
        <w:t xml:space="preserve">Порядок защиты </w:t>
      </w:r>
      <w:r w:rsidR="003158A3">
        <w:rPr>
          <w:rFonts w:ascii="Times New Roman" w:hAnsi="Times New Roman" w:cs="Times New Roman"/>
          <w:b/>
          <w:bCs/>
          <w:sz w:val="28"/>
          <w:szCs w:val="28"/>
        </w:rPr>
        <w:t>бакалаврской</w:t>
      </w:r>
      <w:r w:rsidR="003158A3" w:rsidRPr="003158A3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</w:p>
    <w:p w:rsidR="001337D7" w:rsidRPr="00163935" w:rsidRDefault="00973BCF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1B1B1B"/>
          <w:sz w:val="28"/>
          <w:szCs w:val="28"/>
          <w:u w:val="single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lastRenderedPageBreak/>
        <w:t>Распечатанный вариант выпускной бакалаврской работы</w:t>
      </w:r>
      <w:r w:rsidR="003158A3"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предоставляется для допуска к защите в </w:t>
      </w:r>
      <w:r>
        <w:rPr>
          <w:rFonts w:ascii="Times New Roman" w:hAnsi="Times New Roman" w:cs="Times New Roman"/>
          <w:color w:val="1B1B1B"/>
          <w:sz w:val="28"/>
          <w:szCs w:val="28"/>
        </w:rPr>
        <w:t>3</w:t>
      </w:r>
      <w:r w:rsidR="003158A3" w:rsidRPr="003158A3">
        <w:rPr>
          <w:rFonts w:ascii="Times New Roman" w:hAnsi="Times New Roman" w:cs="Times New Roman"/>
          <w:color w:val="1B1B1B"/>
          <w:sz w:val="28"/>
          <w:szCs w:val="28"/>
        </w:rPr>
        <w:t>-</w:t>
      </w:r>
      <w:r w:rsidR="003158A3"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х экземплярах</w:t>
      </w:r>
      <w:r w:rsidR="003158A3"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="003158A3"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в</w:t>
      </w:r>
      <w:r w:rsid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3158A3"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переплетенном виде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и </w:t>
      </w:r>
      <w:r w:rsidR="003158A3"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 электронной версии на </w:t>
      </w:r>
      <w:r w:rsidR="003158A3"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CD </w:t>
      </w:r>
      <w:r w:rsidR="003158A3"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диске</w:t>
      </w:r>
      <w:r w:rsidR="003158A3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="001337D7" w:rsidRPr="009226B6">
        <w:rPr>
          <w:rFonts w:ascii="Times New Roman" w:hAnsi="Times New Roman" w:cs="Times New Roman"/>
          <w:sz w:val="28"/>
          <w:szCs w:val="26"/>
        </w:rPr>
        <w:t xml:space="preserve">Все экземпляры </w:t>
      </w:r>
      <w:r w:rsidR="001337D7">
        <w:rPr>
          <w:rFonts w:ascii="Times New Roman" w:hAnsi="Times New Roman" w:cs="Times New Roman"/>
          <w:sz w:val="28"/>
          <w:szCs w:val="26"/>
        </w:rPr>
        <w:t>работы</w:t>
      </w:r>
      <w:r w:rsidR="001337D7" w:rsidRPr="009226B6">
        <w:rPr>
          <w:rFonts w:ascii="Times New Roman" w:hAnsi="Times New Roman" w:cs="Times New Roman"/>
          <w:sz w:val="28"/>
          <w:szCs w:val="26"/>
        </w:rPr>
        <w:t xml:space="preserve">, подготовленные </w:t>
      </w:r>
      <w:r w:rsidR="001337D7">
        <w:rPr>
          <w:rFonts w:ascii="Times New Roman" w:hAnsi="Times New Roman" w:cs="Times New Roman"/>
          <w:sz w:val="28"/>
          <w:szCs w:val="26"/>
        </w:rPr>
        <w:t>студентом</w:t>
      </w:r>
      <w:r w:rsidR="001337D7" w:rsidRPr="009226B6">
        <w:rPr>
          <w:rFonts w:ascii="Times New Roman" w:hAnsi="Times New Roman" w:cs="Times New Roman"/>
          <w:sz w:val="28"/>
          <w:szCs w:val="26"/>
        </w:rPr>
        <w:t xml:space="preserve">, должны быть </w:t>
      </w:r>
      <w:r w:rsidR="001337D7" w:rsidRPr="00421DA0">
        <w:rPr>
          <w:rFonts w:ascii="Times New Roman" w:hAnsi="Times New Roman" w:cs="Times New Roman"/>
          <w:sz w:val="28"/>
          <w:szCs w:val="26"/>
        </w:rPr>
        <w:t xml:space="preserve">подписаны на </w:t>
      </w:r>
      <w:r w:rsidR="00421DA0" w:rsidRPr="00421DA0">
        <w:rPr>
          <w:rFonts w:ascii="Times New Roman" w:hAnsi="Times New Roman" w:cs="Times New Roman"/>
          <w:sz w:val="28"/>
          <w:szCs w:val="26"/>
        </w:rPr>
        <w:t>титульной</w:t>
      </w:r>
      <w:r w:rsidR="001337D7" w:rsidRPr="00421DA0">
        <w:rPr>
          <w:rFonts w:ascii="Times New Roman" w:hAnsi="Times New Roman" w:cs="Times New Roman"/>
          <w:sz w:val="28"/>
          <w:szCs w:val="26"/>
        </w:rPr>
        <w:t xml:space="preserve"> странице</w:t>
      </w:r>
      <w:r w:rsidR="00421DA0">
        <w:rPr>
          <w:rFonts w:ascii="Times New Roman" w:hAnsi="Times New Roman" w:cs="Times New Roman"/>
          <w:sz w:val="28"/>
          <w:szCs w:val="26"/>
        </w:rPr>
        <w:t xml:space="preserve"> (образец титульной страницы см. в Приложении 1)</w:t>
      </w:r>
      <w:r w:rsidR="00421DA0" w:rsidRPr="00421DA0">
        <w:rPr>
          <w:rFonts w:ascii="Times New Roman" w:hAnsi="Times New Roman" w:cs="Times New Roman"/>
          <w:sz w:val="28"/>
          <w:szCs w:val="26"/>
        </w:rPr>
        <w:t>.</w:t>
      </w:r>
    </w:p>
    <w:p w:rsidR="003158A3" w:rsidRPr="00F9580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36"/>
          <w:szCs w:val="28"/>
        </w:rPr>
      </w:pPr>
      <w:r>
        <w:rPr>
          <w:rFonts w:ascii="Times New Roman" w:hAnsi="Times New Roman" w:cs="Times New Roman"/>
          <w:color w:val="1B1B1B"/>
          <w:sz w:val="28"/>
          <w:szCs w:val="28"/>
        </w:rPr>
        <w:t>С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роки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подачи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бакалаврских работ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утверждаются в начале учебного года </w:t>
      </w:r>
      <w:r w:rsidR="00973BCF">
        <w:rPr>
          <w:rFonts w:ascii="Times New Roman" w:eastAsia="TimesNewRoman" w:hAnsi="Times New Roman" w:cs="Times New Roman"/>
          <w:color w:val="1B1B1B"/>
          <w:sz w:val="28"/>
          <w:szCs w:val="28"/>
        </w:rPr>
        <w:t>на заседании Ученого Совета Минской духовной семинарии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>.</w:t>
      </w:r>
      <w:r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="00F95803" w:rsidRPr="00F95803">
        <w:rPr>
          <w:rFonts w:ascii="Times New Roman" w:hAnsi="Times New Roman" w:cs="Times New Roman"/>
          <w:sz w:val="28"/>
          <w:szCs w:val="23"/>
        </w:rPr>
        <w:t>При нарушении сроков и порядка представления бакалаврской работы студент может быть не допущен к защите.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Научные руководители и рецензенты подают отзывы за 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7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дней до защиты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За 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>3</w:t>
      </w:r>
      <w:r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дня до защиты выпускники имеют право ознакомиться с отзывами научного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руководителя и рецензента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>.</w:t>
      </w:r>
      <w:r>
        <w:rPr>
          <w:rFonts w:ascii="Times New Roman" w:hAnsi="Times New Roman" w:cs="Times New Roman"/>
          <w:color w:val="1B1B1B"/>
          <w:sz w:val="28"/>
          <w:szCs w:val="28"/>
        </w:rPr>
        <w:t xml:space="preserve"> </w:t>
      </w:r>
    </w:p>
    <w:p w:rsidR="00D46EDA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Защита выпускной </w:t>
      </w:r>
      <w:r w:rsid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бакалаврской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работы</w:t>
      </w:r>
      <w:r w:rsid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является открытой и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проводится на заседании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Комиссии по защите бакалаврских работ. В состав Комиссии входят члены профильной кафедры. Председателем Комиссии является ректор Минской духовной семинарии или заведующий профильной кафедрой. </w:t>
      </w:r>
      <w:r w:rsidR="00CF272D">
        <w:rPr>
          <w:rFonts w:ascii="Times New Roman" w:eastAsia="TimesNewRoman" w:hAnsi="Times New Roman" w:cs="Times New Roman"/>
          <w:color w:val="1B1B1B"/>
          <w:sz w:val="28"/>
          <w:szCs w:val="28"/>
        </w:rPr>
        <w:t>Секретарем комиссии является секретарь профильной кафедры.</w:t>
      </w:r>
    </w:p>
    <w:p w:rsidR="00CF272D" w:rsidRPr="009226B6" w:rsidRDefault="00CF272D" w:rsidP="00CF2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226B6">
        <w:rPr>
          <w:rFonts w:ascii="Times New Roman" w:hAnsi="Times New Roman" w:cs="Times New Roman"/>
          <w:sz w:val="28"/>
          <w:szCs w:val="26"/>
        </w:rPr>
        <w:t xml:space="preserve">Заседание </w:t>
      </w:r>
      <w:r>
        <w:rPr>
          <w:rFonts w:ascii="Times New Roman" w:hAnsi="Times New Roman" w:cs="Times New Roman"/>
          <w:sz w:val="28"/>
          <w:szCs w:val="26"/>
        </w:rPr>
        <w:t>Комиссии</w:t>
      </w:r>
      <w:r w:rsidRPr="009226B6">
        <w:rPr>
          <w:rFonts w:ascii="Times New Roman" w:hAnsi="Times New Roman" w:cs="Times New Roman"/>
          <w:sz w:val="28"/>
          <w:szCs w:val="26"/>
        </w:rPr>
        <w:t xml:space="preserve"> по защите </w:t>
      </w:r>
      <w:r>
        <w:rPr>
          <w:rFonts w:ascii="Times New Roman" w:hAnsi="Times New Roman" w:cs="Times New Roman"/>
          <w:sz w:val="28"/>
          <w:szCs w:val="26"/>
        </w:rPr>
        <w:t>бакалаврских работ</w:t>
      </w:r>
      <w:r w:rsidRPr="009226B6">
        <w:rPr>
          <w:rFonts w:ascii="Times New Roman" w:hAnsi="Times New Roman" w:cs="Times New Roman"/>
          <w:sz w:val="28"/>
          <w:szCs w:val="26"/>
        </w:rPr>
        <w:t xml:space="preserve"> оформляется протоколом, который подписывается председателем и секретарем или </w:t>
      </w:r>
      <w:proofErr w:type="gramStart"/>
      <w:r w:rsidRPr="009226B6">
        <w:rPr>
          <w:rFonts w:ascii="Times New Roman" w:hAnsi="Times New Roman" w:cs="Times New Roman"/>
          <w:sz w:val="28"/>
          <w:szCs w:val="26"/>
        </w:rPr>
        <w:t>исполняющими</w:t>
      </w:r>
      <w:proofErr w:type="gramEnd"/>
      <w:r w:rsidRPr="009226B6">
        <w:rPr>
          <w:rFonts w:ascii="Times New Roman" w:hAnsi="Times New Roman" w:cs="Times New Roman"/>
          <w:sz w:val="28"/>
          <w:szCs w:val="26"/>
        </w:rPr>
        <w:t xml:space="preserve"> их обязанности. Протокол заседания </w:t>
      </w:r>
      <w:r>
        <w:rPr>
          <w:rFonts w:ascii="Times New Roman" w:hAnsi="Times New Roman" w:cs="Times New Roman"/>
          <w:sz w:val="28"/>
          <w:szCs w:val="26"/>
        </w:rPr>
        <w:t>Комиссии</w:t>
      </w:r>
      <w:r w:rsidRPr="009226B6">
        <w:rPr>
          <w:rFonts w:ascii="Times New Roman" w:hAnsi="Times New Roman" w:cs="Times New Roman"/>
          <w:sz w:val="28"/>
          <w:szCs w:val="26"/>
        </w:rPr>
        <w:t xml:space="preserve"> должен отражать ход </w:t>
      </w:r>
      <w:r>
        <w:rPr>
          <w:rFonts w:ascii="Times New Roman" w:hAnsi="Times New Roman" w:cs="Times New Roman"/>
          <w:sz w:val="28"/>
          <w:szCs w:val="26"/>
        </w:rPr>
        <w:t>ее</w:t>
      </w:r>
      <w:r w:rsidRPr="009226B6">
        <w:rPr>
          <w:rFonts w:ascii="Times New Roman" w:hAnsi="Times New Roman" w:cs="Times New Roman"/>
          <w:sz w:val="28"/>
          <w:szCs w:val="26"/>
        </w:rPr>
        <w:t xml:space="preserve"> работы, дискуссию и результаты голосования. 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Защита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одной выпускной работы не должна превышать 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45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минут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Процедура защиты включает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несколько этапов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: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выступление выпускника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оглашение отзыва научного руководителя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и официального рецензента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выступления членов комиссии и лиц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присутствующих на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защите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ответы на вопросы членов комиссии и присутствующих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>.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Выступление автора работы не должно превышать 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10-15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минут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Нарушение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регламента в сторону увеличения рассматривается как неумение кратко и ясно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изложить содержание исследования</w:t>
      </w:r>
      <w:r w:rsidRPr="003158A3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В своем выступлении выпускник должен отразить: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1) содержание проблемы и актуальность исследования;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lastRenderedPageBreak/>
        <w:t>2) цель и задачи исследования;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3) объект и предмет исследования;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4) методику своего исследования;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5) полученные теоретические и практические результаты исследования;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6) выводы и заключение.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В выступлении должны быть четко обозначены результаты, полученные в ходе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исследования, отмечена теоретическая и практическая ценность полученных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результатов. По окончании выступления выпускнику задаются вопросы по теме его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работы. Вопросы могут задавать все присутствующие.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Слово предоставляется научному руководителю, который дает характеристику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работы. При отсутствии руководителя отзыв зачитывается одним из членов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профильной кафедры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. Затем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выступает рецензент или рецензия зачитывается одним из членов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профильной кафедры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.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Заслушав официальную рецензию своей работы, выпускник должен ответить на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вопросы и замечания рецензента.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Рецензент объясняет, удовлетворен ли он ответами автора дипломной работы, и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заведующий профильной кафедрой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просит присутствующих выступить по существу выпускной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квалификационной работы. Выступления членов комиссии и присутствующих на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защите (до 2-3 мин. на одного выступающего) в порядке свободной дискуссии и обмена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мнениями не являются обязательным элементом процедуры, поэтому, в случае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отсутствия желающих выступить, они могут быть опущены.</w:t>
      </w:r>
    </w:p>
    <w:p w:rsidR="003158A3" w:rsidRPr="003158A3" w:rsidRDefault="003158A3" w:rsidP="003158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После дискуссии по теме работы автор выступает с заключительным словом.</w:t>
      </w:r>
    </w:p>
    <w:p w:rsidR="003158A3" w:rsidRPr="003158A3" w:rsidRDefault="003158A3" w:rsidP="001337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Этика защиты предписывает при этом выразить благодарность научному руководителю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и рецензенту за проделанную работу, а также членам 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>профильной кафедры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и всем присутствующим за</w:t>
      </w:r>
      <w:r w:rsidR="001337D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3158A3">
        <w:rPr>
          <w:rFonts w:ascii="Times New Roman" w:eastAsia="TimesNewRoman" w:hAnsi="Times New Roman" w:cs="Times New Roman"/>
          <w:color w:val="1B1B1B"/>
          <w:sz w:val="28"/>
          <w:szCs w:val="28"/>
        </w:rPr>
        <w:t>внимание.</w:t>
      </w:r>
    </w:p>
    <w:p w:rsidR="004E44BB" w:rsidRDefault="004E44BB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D46EDA" w:rsidRPr="00D46EDA" w:rsidRDefault="003B68F7" w:rsidP="00D46E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B1B1B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46EDA" w:rsidRPr="00CF272D">
        <w:rPr>
          <w:rFonts w:ascii="Times New Roman" w:hAnsi="Times New Roman" w:cs="Times New Roman"/>
          <w:b/>
          <w:sz w:val="28"/>
          <w:szCs w:val="28"/>
        </w:rPr>
        <w:t>.</w:t>
      </w:r>
      <w:r w:rsidR="00C26B4E">
        <w:rPr>
          <w:rFonts w:ascii="Times New Roman" w:hAnsi="Times New Roman" w:cs="Times New Roman"/>
          <w:b/>
          <w:sz w:val="28"/>
          <w:szCs w:val="28"/>
        </w:rPr>
        <w:t>4</w:t>
      </w:r>
      <w:r w:rsidR="00D46EDA" w:rsidRPr="00CF272D">
        <w:rPr>
          <w:rFonts w:ascii="Times New Roman" w:hAnsi="Times New Roman" w:cs="Times New Roman"/>
          <w:b/>
          <w:sz w:val="28"/>
          <w:szCs w:val="28"/>
        </w:rPr>
        <w:t>.</w:t>
      </w:r>
      <w:r w:rsidR="00D46EDA" w:rsidRPr="00D46EDA">
        <w:rPr>
          <w:rFonts w:ascii="Times New Roman" w:hAnsi="Times New Roman" w:cs="Times New Roman"/>
          <w:sz w:val="28"/>
          <w:szCs w:val="28"/>
        </w:rPr>
        <w:t xml:space="preserve"> </w:t>
      </w:r>
      <w:r w:rsidR="00D46EDA" w:rsidRPr="00D46EDA">
        <w:rPr>
          <w:rFonts w:ascii="Times New Roman" w:hAnsi="Times New Roman" w:cs="Times New Roman"/>
          <w:b/>
          <w:bCs/>
          <w:color w:val="1B1B1B"/>
          <w:sz w:val="28"/>
          <w:szCs w:val="28"/>
        </w:rPr>
        <w:t>Оценка выпускной квалификационной работы</w:t>
      </w:r>
    </w:p>
    <w:p w:rsidR="00CF272D" w:rsidRDefault="00D46EDA" w:rsidP="00D46E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Решение об оценке принимается на закрытом заседании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профильной кафедры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по окончании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процедуры защиты всех работ</w:t>
      </w:r>
      <w:r w:rsidRPr="00D46EDA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намеченных на данное заседание</w:t>
      </w:r>
      <w:r w:rsidRPr="00D46EDA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="00CF272D" w:rsidRPr="009226B6">
        <w:rPr>
          <w:rFonts w:ascii="Times New Roman" w:hAnsi="Times New Roman" w:cs="Times New Roman"/>
          <w:sz w:val="28"/>
          <w:szCs w:val="26"/>
        </w:rPr>
        <w:t xml:space="preserve">По </w:t>
      </w:r>
      <w:r w:rsidR="00CF272D" w:rsidRPr="009226B6">
        <w:rPr>
          <w:rFonts w:ascii="Times New Roman" w:hAnsi="Times New Roman" w:cs="Times New Roman"/>
          <w:sz w:val="28"/>
          <w:szCs w:val="26"/>
        </w:rPr>
        <w:lastRenderedPageBreak/>
        <w:t xml:space="preserve">результатам голосования </w:t>
      </w:r>
      <w:r w:rsidR="00CF272D">
        <w:rPr>
          <w:rFonts w:ascii="Times New Roman" w:hAnsi="Times New Roman" w:cs="Times New Roman"/>
          <w:sz w:val="28"/>
          <w:szCs w:val="26"/>
        </w:rPr>
        <w:t xml:space="preserve">Комиссия по </w:t>
      </w:r>
      <w:r w:rsidR="00CF272D" w:rsidRPr="009226B6">
        <w:rPr>
          <w:rFonts w:ascii="Times New Roman" w:hAnsi="Times New Roman" w:cs="Times New Roman"/>
          <w:sz w:val="28"/>
          <w:szCs w:val="26"/>
        </w:rPr>
        <w:t xml:space="preserve">защите </w:t>
      </w:r>
      <w:r w:rsidR="00CF272D">
        <w:rPr>
          <w:rFonts w:ascii="Times New Roman" w:hAnsi="Times New Roman" w:cs="Times New Roman"/>
          <w:sz w:val="28"/>
          <w:szCs w:val="26"/>
        </w:rPr>
        <w:t>бакалаврских работ</w:t>
      </w:r>
      <w:r w:rsidR="00CF272D" w:rsidRPr="009226B6">
        <w:rPr>
          <w:rFonts w:ascii="Times New Roman" w:hAnsi="Times New Roman" w:cs="Times New Roman"/>
          <w:sz w:val="28"/>
          <w:szCs w:val="26"/>
        </w:rPr>
        <w:t xml:space="preserve"> принимает решение, которое отражается в протоколе заседания </w:t>
      </w:r>
      <w:r w:rsidR="00CF272D">
        <w:rPr>
          <w:rFonts w:ascii="Times New Roman" w:hAnsi="Times New Roman" w:cs="Times New Roman"/>
          <w:sz w:val="28"/>
          <w:szCs w:val="26"/>
        </w:rPr>
        <w:t>Комиссии</w:t>
      </w:r>
      <w:r w:rsidR="00CF272D" w:rsidRPr="009226B6">
        <w:rPr>
          <w:rFonts w:ascii="Times New Roman" w:hAnsi="Times New Roman" w:cs="Times New Roman"/>
          <w:sz w:val="28"/>
          <w:szCs w:val="26"/>
        </w:rPr>
        <w:t>.</w:t>
      </w:r>
      <w:r w:rsidR="00CF272D">
        <w:rPr>
          <w:rFonts w:ascii="Times New Roman" w:hAnsi="Times New Roman" w:cs="Times New Roman"/>
          <w:sz w:val="28"/>
          <w:szCs w:val="26"/>
        </w:rPr>
        <w:t xml:space="preserve"> </w:t>
      </w:r>
    </w:p>
    <w:p w:rsidR="00D46EDA" w:rsidRPr="00D46EDA" w:rsidRDefault="00D46EDA" w:rsidP="00D46E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8"/>
        </w:rPr>
      </w:pP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Существую</w:t>
      </w:r>
      <w:r w:rsidR="00163935" w:rsidRPr="00C26B4E">
        <w:rPr>
          <w:rFonts w:ascii="Times New Roman" w:eastAsia="TimesNewRoman" w:hAnsi="Times New Roman" w:cs="Times New Roman"/>
          <w:color w:val="1B1B1B"/>
          <w:sz w:val="28"/>
          <w:szCs w:val="28"/>
        </w:rPr>
        <w:t>т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следующие критерии оценки выпускной квалификационной работы</w:t>
      </w:r>
      <w:r>
        <w:rPr>
          <w:rFonts w:ascii="Times New Roman" w:hAnsi="Times New Roman" w:cs="Times New Roman"/>
          <w:color w:val="1B1B1B"/>
          <w:sz w:val="28"/>
          <w:szCs w:val="28"/>
        </w:rPr>
        <w:t>:</w:t>
      </w:r>
    </w:p>
    <w:p w:rsidR="009A54C2" w:rsidRPr="009A54C2" w:rsidRDefault="009A54C2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а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ктуальность проведенного исследования</w:t>
      </w:r>
      <w:r w:rsidR="006171D2" w:rsidRPr="009A54C2">
        <w:rPr>
          <w:rFonts w:ascii="Times New Roman" w:hAnsi="Times New Roman" w:cs="Times New Roman"/>
          <w:color w:val="1B1B1B"/>
          <w:sz w:val="28"/>
          <w:szCs w:val="28"/>
        </w:rPr>
        <w:t>, ясность и грамотность сформулированной темы, целей и задач</w:t>
      </w:r>
      <w:r w:rsidRPr="009A54C2">
        <w:rPr>
          <w:rFonts w:ascii="Times New Roman" w:hAnsi="Times New Roman" w:cs="Times New Roman"/>
          <w:color w:val="1B1B1B"/>
          <w:sz w:val="28"/>
          <w:szCs w:val="28"/>
        </w:rPr>
        <w:t xml:space="preserve"> исследования, соответствия им содержания работы;</w:t>
      </w:r>
    </w:p>
    <w:p w:rsidR="009A54C2" w:rsidRDefault="009A54C2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 w:rsidRPr="009A54C2">
        <w:rPr>
          <w:rFonts w:ascii="Times New Roman" w:hAnsi="Times New Roman" w:cs="Times New Roman"/>
          <w:sz w:val="28"/>
          <w:szCs w:val="23"/>
        </w:rPr>
        <w:t xml:space="preserve">наличие критического анализа актуальной литературы, в том числе на иностранных языках, и использование рассмотренных подходов и концепций при формулировании цели, задач и вопросов исследования; </w:t>
      </w:r>
    </w:p>
    <w:p w:rsidR="009A54C2" w:rsidRDefault="009A54C2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п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олнота раскрытия исследуемой темы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,</w:t>
      </w:r>
      <w:r w:rsidRPr="009A54C2">
        <w:rPr>
          <w:rFonts w:ascii="Times New Roman" w:hAnsi="Times New Roman" w:cs="Times New Roman"/>
          <w:sz w:val="28"/>
          <w:szCs w:val="23"/>
        </w:rPr>
        <w:t xml:space="preserve"> умение и навыки работы с информацией</w:t>
      </w:r>
      <w:r>
        <w:rPr>
          <w:rFonts w:ascii="Times New Roman" w:hAnsi="Times New Roman" w:cs="Times New Roman"/>
          <w:sz w:val="28"/>
          <w:szCs w:val="23"/>
        </w:rPr>
        <w:t>;</w:t>
      </w:r>
    </w:p>
    <w:p w:rsidR="009A54C2" w:rsidRDefault="009A54C2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композиционная целостность, </w:t>
      </w:r>
      <w:r w:rsidRPr="009A54C2">
        <w:rPr>
          <w:rFonts w:ascii="Times New Roman" w:hAnsi="Times New Roman" w:cs="Times New Roman"/>
          <w:sz w:val="28"/>
          <w:szCs w:val="23"/>
        </w:rPr>
        <w:t>логичность и структурированность изложения материала, включая соотношение между частями работы, между теоретическими и практическими аспектами исследования</w:t>
      </w:r>
      <w:r>
        <w:rPr>
          <w:rFonts w:ascii="Times New Roman" w:hAnsi="Times New Roman" w:cs="Times New Roman"/>
          <w:sz w:val="28"/>
          <w:szCs w:val="23"/>
        </w:rPr>
        <w:t>;</w:t>
      </w:r>
    </w:p>
    <w:p w:rsidR="009A54C2" w:rsidRDefault="009A54C2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с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облюдение требований</w:t>
      </w:r>
      <w:r w:rsidRPr="00D46EDA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предъявляемых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к структуре выпускной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бакалаврской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работы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;</w:t>
      </w:r>
    </w:p>
    <w:p w:rsidR="009A54C2" w:rsidRPr="009A54C2" w:rsidRDefault="009A54C2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д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остаточная иллюстративность постулируемых тезисов</w:t>
      </w:r>
      <w:r w:rsidR="00D46EDA" w:rsidRPr="009A54C2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объем исследовательского материала</w:t>
      </w:r>
      <w:r w:rsidR="002037C9">
        <w:rPr>
          <w:rFonts w:ascii="Times New Roman" w:hAnsi="Times New Roman" w:cs="Times New Roman"/>
          <w:color w:val="1B1B1B"/>
          <w:sz w:val="28"/>
          <w:szCs w:val="28"/>
        </w:rPr>
        <w:t>;</w:t>
      </w:r>
    </w:p>
    <w:p w:rsidR="009A54C2" w:rsidRPr="002037C9" w:rsidRDefault="002037C9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п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родуманность методологии и аппарата исследования</w:t>
      </w:r>
      <w:r w:rsidR="00D46EDA" w:rsidRPr="009A54C2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соответствие им сделанных автором выводов</w:t>
      </w:r>
      <w:r>
        <w:rPr>
          <w:rFonts w:ascii="Times New Roman" w:hAnsi="Times New Roman" w:cs="Times New Roman"/>
          <w:color w:val="1B1B1B"/>
          <w:sz w:val="28"/>
          <w:szCs w:val="28"/>
        </w:rPr>
        <w:t>;</w:t>
      </w:r>
    </w:p>
    <w:p w:rsidR="002037C9" w:rsidRPr="002037C9" w:rsidRDefault="002037C9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36"/>
          <w:szCs w:val="23"/>
        </w:rPr>
      </w:pPr>
      <w:r w:rsidRPr="002037C9">
        <w:rPr>
          <w:rFonts w:ascii="Times New Roman" w:hAnsi="Times New Roman" w:cs="Times New Roman"/>
          <w:sz w:val="28"/>
          <w:szCs w:val="23"/>
        </w:rPr>
        <w:t>соответствие стиля бакалаврской работы научному стилю письменной речи;</w:t>
      </w:r>
    </w:p>
    <w:p w:rsidR="009A54C2" w:rsidRPr="009A54C2" w:rsidRDefault="002037C9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к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ачество оформления работы</w:t>
      </w:r>
      <w:r>
        <w:rPr>
          <w:rFonts w:ascii="Times New Roman" w:hAnsi="Times New Roman" w:cs="Times New Roman"/>
          <w:color w:val="1B1B1B"/>
          <w:sz w:val="28"/>
          <w:szCs w:val="28"/>
        </w:rPr>
        <w:t>;</w:t>
      </w:r>
    </w:p>
    <w:p w:rsidR="009A54C2" w:rsidRPr="009A54C2" w:rsidRDefault="002037C9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у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мение представить работу на защите</w:t>
      </w:r>
      <w:r w:rsidR="00D46EDA" w:rsidRPr="009A54C2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уровень речевой культуры</w:t>
      </w:r>
      <w:r>
        <w:rPr>
          <w:rFonts w:ascii="Times New Roman" w:hAnsi="Times New Roman" w:cs="Times New Roman"/>
          <w:color w:val="1B1B1B"/>
          <w:sz w:val="28"/>
          <w:szCs w:val="28"/>
        </w:rPr>
        <w:t>;</w:t>
      </w:r>
    </w:p>
    <w:p w:rsidR="00D46EDA" w:rsidRPr="009A54C2" w:rsidRDefault="002037C9" w:rsidP="009A54C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к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омпетентность в области избранной темы</w:t>
      </w:r>
      <w:r w:rsidR="00D46EDA" w:rsidRPr="009A54C2">
        <w:rPr>
          <w:rFonts w:ascii="Times New Roman" w:hAnsi="Times New Roman" w:cs="Times New Roman"/>
          <w:color w:val="1B1B1B"/>
          <w:sz w:val="28"/>
          <w:szCs w:val="28"/>
        </w:rPr>
        <w:t xml:space="preserve">. 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Свободное владение материалом</w:t>
      </w:r>
      <w:r w:rsidR="00D46EDA" w:rsidRPr="009A54C2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умение вести научный диалог</w:t>
      </w:r>
      <w:r w:rsidR="00D46EDA" w:rsidRPr="009A54C2">
        <w:rPr>
          <w:rFonts w:ascii="Times New Roman" w:hAnsi="Times New Roman" w:cs="Times New Roman"/>
          <w:color w:val="1B1B1B"/>
          <w:sz w:val="28"/>
          <w:szCs w:val="28"/>
        </w:rPr>
        <w:t xml:space="preserve">, </w:t>
      </w:r>
      <w:r w:rsidR="00D46EDA" w:rsidRPr="009A54C2">
        <w:rPr>
          <w:rFonts w:ascii="Times New Roman" w:eastAsia="TimesNewRoman" w:hAnsi="Times New Roman" w:cs="Times New Roman"/>
          <w:color w:val="1B1B1B"/>
          <w:sz w:val="28"/>
          <w:szCs w:val="28"/>
        </w:rPr>
        <w:t>отвечать на вопросы и замечания</w:t>
      </w:r>
      <w:r w:rsidR="00D46EDA" w:rsidRPr="009A54C2">
        <w:rPr>
          <w:rFonts w:ascii="Times New Roman" w:hAnsi="Times New Roman" w:cs="Times New Roman"/>
          <w:color w:val="1B1B1B"/>
          <w:sz w:val="28"/>
          <w:szCs w:val="28"/>
        </w:rPr>
        <w:t>.</w:t>
      </w:r>
    </w:p>
    <w:p w:rsidR="00D46EDA" w:rsidRPr="00D46EDA" w:rsidRDefault="00D46EDA" w:rsidP="00D46E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8"/>
        </w:rPr>
      </w:pP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Существенное влияние на оценку оказывает отзыв</w:t>
      </w:r>
      <w:r w:rsidR="00C26B4E">
        <w:rPr>
          <w:rFonts w:ascii="Times New Roman" w:eastAsia="TimesNewRoman" w:hAnsi="Times New Roman" w:cs="Times New Roman"/>
          <w:color w:val="1B1B1B"/>
          <w:sz w:val="28"/>
          <w:szCs w:val="28"/>
        </w:rPr>
        <w:t>ы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научного руководителя и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реценз</w:t>
      </w:r>
      <w:r w:rsidR="00C26B4E">
        <w:rPr>
          <w:rFonts w:ascii="Times New Roman" w:eastAsia="TimesNewRoman" w:hAnsi="Times New Roman" w:cs="Times New Roman"/>
          <w:color w:val="1B1B1B"/>
          <w:sz w:val="28"/>
          <w:szCs w:val="28"/>
        </w:rPr>
        <w:t>ента</w:t>
      </w:r>
      <w:r w:rsidRPr="00D46EDA">
        <w:rPr>
          <w:rFonts w:ascii="Times New Roman" w:hAnsi="Times New Roman" w:cs="Times New Roman"/>
          <w:color w:val="1B1B1B"/>
          <w:sz w:val="28"/>
          <w:szCs w:val="28"/>
        </w:rPr>
        <w:t>.</w:t>
      </w:r>
    </w:p>
    <w:p w:rsidR="00D46EDA" w:rsidRPr="00C26B4E" w:rsidRDefault="00D46EDA" w:rsidP="00D46E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1B1B1B"/>
          <w:sz w:val="28"/>
          <w:szCs w:val="28"/>
        </w:rPr>
      </w:pP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Результат защиты студентом выпускной квалификационной работы</w:t>
      </w:r>
      <w:r w:rsidR="00A21DA9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оценивается по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десяти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балльной системе оценки знаний. Оценка выставляется в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lastRenderedPageBreak/>
        <w:t>протокол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заседания 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профильной кафедры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, которы</w:t>
      </w:r>
      <w:r>
        <w:rPr>
          <w:rFonts w:ascii="Times New Roman" w:eastAsia="TimesNewRoman" w:hAnsi="Times New Roman" w:cs="Times New Roman"/>
          <w:color w:val="1B1B1B"/>
          <w:sz w:val="28"/>
          <w:szCs w:val="28"/>
        </w:rPr>
        <w:t>й подписывают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председатель и члены </w:t>
      </w:r>
      <w:r w:rsidR="00163935" w:rsidRPr="00C26B4E">
        <w:rPr>
          <w:rFonts w:ascii="Times New Roman" w:eastAsia="TimesNewRoman" w:hAnsi="Times New Roman" w:cs="Times New Roman"/>
          <w:color w:val="1B1B1B"/>
          <w:sz w:val="28"/>
          <w:szCs w:val="28"/>
        </w:rPr>
        <w:t>Комиссии по защите</w:t>
      </w:r>
      <w:r w:rsidR="00C26B4E" w:rsidRPr="00C26B4E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выпускных бакалаврских работ.</w:t>
      </w:r>
    </w:p>
    <w:p w:rsidR="009226B6" w:rsidRPr="00D46EDA" w:rsidRDefault="00D46EDA" w:rsidP="00A21D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В случае получения неудовлетворительной оценки при защите выпускной</w:t>
      </w:r>
      <w:r w:rsidR="00A21DA9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бакалаврской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работы, обнаружения плагиата, а также в случае неявки студента на</w:t>
      </w:r>
      <w:r w:rsidR="00A21DA9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защиту по уважительной причине к повторной защите </w:t>
      </w:r>
      <w:r w:rsidR="002E6F67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выпускник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может быть допущен</w:t>
      </w:r>
      <w:r w:rsidR="00A21DA9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на основании поданного прошения, заверенного научным руководителем, но не ранее</w:t>
      </w:r>
      <w:r w:rsidR="00A21DA9">
        <w:rPr>
          <w:rFonts w:ascii="Times New Roman" w:eastAsia="TimesNewRoman" w:hAnsi="Times New Roman" w:cs="Times New Roman"/>
          <w:color w:val="1B1B1B"/>
          <w:sz w:val="28"/>
          <w:szCs w:val="28"/>
        </w:rPr>
        <w:t xml:space="preserve"> </w:t>
      </w:r>
      <w:r w:rsidRPr="00D46EDA">
        <w:rPr>
          <w:rFonts w:ascii="Times New Roman" w:eastAsia="TimesNewRoman" w:hAnsi="Times New Roman" w:cs="Times New Roman"/>
          <w:color w:val="1B1B1B"/>
          <w:sz w:val="28"/>
          <w:szCs w:val="28"/>
        </w:rPr>
        <w:t>чем через один семестр.</w:t>
      </w:r>
    </w:p>
    <w:p w:rsidR="00CF272D" w:rsidRDefault="00CF272D" w:rsidP="00CF27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color w:val="1B1B1B"/>
          <w:sz w:val="28"/>
          <w:szCs w:val="28"/>
        </w:rPr>
        <w:t xml:space="preserve">Утверждение результатов защиты производится на заседании Ученого Совета Минской духовной семинарии. </w:t>
      </w:r>
    </w:p>
    <w:p w:rsidR="00C07393" w:rsidRDefault="00E51042" w:rsidP="00C07393">
      <w:pPr>
        <w:pageBreakBefore/>
        <w:spacing w:after="0" w:line="288" w:lineRule="auto"/>
        <w:ind w:left="5664"/>
        <w:rPr>
          <w:rFonts w:ascii="Times New Roman" w:hAnsi="Times New Roman" w:cs="Times New Roman"/>
          <w:b/>
          <w:i/>
          <w:sz w:val="24"/>
          <w:szCs w:val="28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lastRenderedPageBreak/>
        <w:t>ПРИЛОЖЕНИЕ 1</w:t>
      </w:r>
      <w:r w:rsidR="00C07393" w:rsidRPr="00C07393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</w:p>
    <w:p w:rsidR="00DA60E2" w:rsidRPr="00C07393" w:rsidRDefault="00DA60E2" w:rsidP="00C07393">
      <w:pPr>
        <w:spacing w:after="0" w:line="288" w:lineRule="auto"/>
        <w:ind w:left="5663"/>
        <w:rPr>
          <w:rFonts w:ascii="Times New Roman" w:hAnsi="Times New Roman" w:cs="Times New Roman"/>
          <w:b/>
          <w:i/>
          <w:sz w:val="20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t>Образец оформления титульного листа</w:t>
      </w:r>
    </w:p>
    <w:p w:rsidR="00E51042" w:rsidRPr="00E51042" w:rsidRDefault="00E51042" w:rsidP="00E51042">
      <w:pPr>
        <w:pStyle w:val="newncpi0"/>
        <w:jc w:val="center"/>
      </w:pPr>
    </w:p>
    <w:p w:rsidR="00E51042" w:rsidRPr="009F5DC8" w:rsidRDefault="00E51042" w:rsidP="00E51042">
      <w:pPr>
        <w:pStyle w:val="newncpi0"/>
        <w:jc w:val="center"/>
        <w:rPr>
          <w:sz w:val="28"/>
          <w:szCs w:val="28"/>
        </w:rPr>
      </w:pPr>
      <w:r w:rsidRPr="009F5DC8">
        <w:rPr>
          <w:sz w:val="28"/>
          <w:szCs w:val="28"/>
        </w:rPr>
        <w:t>МОСКОВСКИЙ ПАТРИАРХАТ</w:t>
      </w:r>
    </w:p>
    <w:p w:rsidR="00E51042" w:rsidRPr="009F5DC8" w:rsidRDefault="00E51042" w:rsidP="00E51042">
      <w:pPr>
        <w:pStyle w:val="newncpi0"/>
        <w:jc w:val="center"/>
        <w:rPr>
          <w:sz w:val="28"/>
          <w:szCs w:val="28"/>
        </w:rPr>
      </w:pPr>
      <w:r w:rsidRPr="009F5DC8">
        <w:rPr>
          <w:sz w:val="28"/>
          <w:szCs w:val="28"/>
        </w:rPr>
        <w:t>БЕЛОРУССКАЯ ПРАВОСЛАВНАЯ ЦЕРКОВЬ</w:t>
      </w:r>
    </w:p>
    <w:p w:rsidR="00E51042" w:rsidRPr="009F5DC8" w:rsidRDefault="00E51042" w:rsidP="00E51042">
      <w:pPr>
        <w:pStyle w:val="newncpi0"/>
        <w:jc w:val="center"/>
        <w:rPr>
          <w:sz w:val="28"/>
          <w:szCs w:val="28"/>
        </w:rPr>
      </w:pPr>
      <w:r w:rsidRPr="009F5DC8">
        <w:rPr>
          <w:sz w:val="28"/>
          <w:szCs w:val="28"/>
        </w:rPr>
        <w:t xml:space="preserve">МИНСКАЯ ДУХОВНАЯ </w:t>
      </w:r>
      <w:r w:rsidR="00C07393" w:rsidRPr="009F5DC8">
        <w:rPr>
          <w:sz w:val="28"/>
          <w:szCs w:val="28"/>
        </w:rPr>
        <w:t>СЕМИНАРИЯ</w:t>
      </w:r>
    </w:p>
    <w:p w:rsidR="00C07393" w:rsidRDefault="00C07393" w:rsidP="00C07393">
      <w:pPr>
        <w:pStyle w:val="newncpi"/>
        <w:ind w:firstLine="0"/>
        <w:jc w:val="center"/>
        <w:rPr>
          <w:sz w:val="28"/>
          <w:szCs w:val="28"/>
        </w:rPr>
      </w:pPr>
    </w:p>
    <w:p w:rsidR="002931CA" w:rsidRPr="009F5DC8" w:rsidRDefault="002931CA" w:rsidP="00C07393">
      <w:pPr>
        <w:pStyle w:val="newncpi"/>
        <w:ind w:firstLine="0"/>
        <w:jc w:val="center"/>
        <w:rPr>
          <w:sz w:val="28"/>
          <w:szCs w:val="28"/>
        </w:rPr>
      </w:pPr>
    </w:p>
    <w:p w:rsidR="00E51042" w:rsidRPr="009F5DC8" w:rsidRDefault="00C07393" w:rsidP="00C26B4E">
      <w:pPr>
        <w:pStyle w:val="newncpi"/>
        <w:ind w:firstLine="0"/>
        <w:jc w:val="center"/>
        <w:rPr>
          <w:sz w:val="28"/>
          <w:szCs w:val="28"/>
        </w:rPr>
      </w:pPr>
      <w:r w:rsidRPr="009F5DC8">
        <w:rPr>
          <w:sz w:val="28"/>
          <w:szCs w:val="28"/>
        </w:rPr>
        <w:t xml:space="preserve">Кафедра </w:t>
      </w:r>
      <w:r w:rsidR="00C26B4E" w:rsidRPr="009F5DC8">
        <w:rPr>
          <w:sz w:val="28"/>
          <w:szCs w:val="28"/>
        </w:rPr>
        <w:t>церковной истории</w:t>
      </w:r>
    </w:p>
    <w:p w:rsidR="00E51042" w:rsidRDefault="00E51042" w:rsidP="00E51042">
      <w:pPr>
        <w:pStyle w:val="newncpi0"/>
        <w:jc w:val="center"/>
        <w:rPr>
          <w:sz w:val="28"/>
          <w:szCs w:val="28"/>
        </w:rPr>
      </w:pPr>
    </w:p>
    <w:p w:rsidR="002931CA" w:rsidRPr="009F5DC8" w:rsidRDefault="002931CA" w:rsidP="00E51042">
      <w:pPr>
        <w:pStyle w:val="newncpi0"/>
        <w:jc w:val="center"/>
        <w:rPr>
          <w:sz w:val="28"/>
          <w:szCs w:val="28"/>
        </w:rPr>
      </w:pPr>
    </w:p>
    <w:p w:rsidR="00E51042" w:rsidRPr="009F5DC8" w:rsidRDefault="002931CA" w:rsidP="00E51042">
      <w:pPr>
        <w:pStyle w:val="newncpi0"/>
        <w:jc w:val="center"/>
        <w:rPr>
          <w:b/>
          <w:sz w:val="28"/>
          <w:szCs w:val="28"/>
        </w:rPr>
      </w:pPr>
      <w:r w:rsidRPr="009F5DC8">
        <w:rPr>
          <w:b/>
          <w:sz w:val="28"/>
          <w:szCs w:val="28"/>
        </w:rPr>
        <w:t>Выпускная квалификационная работа бакалавра</w:t>
      </w:r>
    </w:p>
    <w:p w:rsidR="009F5DC8" w:rsidRPr="009F5DC8" w:rsidRDefault="009F5DC8" w:rsidP="00E51042">
      <w:pPr>
        <w:pStyle w:val="newncpi0"/>
        <w:jc w:val="center"/>
        <w:rPr>
          <w:i/>
          <w:sz w:val="28"/>
          <w:szCs w:val="28"/>
        </w:rPr>
      </w:pPr>
    </w:p>
    <w:p w:rsidR="00E51042" w:rsidRPr="009F5DC8" w:rsidRDefault="009F5DC8" w:rsidP="00E51042">
      <w:pPr>
        <w:pStyle w:val="newncpi0"/>
        <w:jc w:val="center"/>
        <w:rPr>
          <w:sz w:val="28"/>
          <w:szCs w:val="28"/>
        </w:rPr>
      </w:pPr>
      <w:r w:rsidRPr="009F5DC8">
        <w:rPr>
          <w:sz w:val="28"/>
          <w:szCs w:val="28"/>
        </w:rPr>
        <w:t>по теме</w:t>
      </w:r>
    </w:p>
    <w:p w:rsidR="009F5DC8" w:rsidRPr="009F5DC8" w:rsidRDefault="009F5DC8" w:rsidP="00E51042">
      <w:pPr>
        <w:pStyle w:val="newncpi0"/>
        <w:jc w:val="center"/>
        <w:rPr>
          <w:sz w:val="28"/>
          <w:szCs w:val="28"/>
        </w:rPr>
      </w:pPr>
    </w:p>
    <w:p w:rsidR="00E51042" w:rsidRPr="009F5DC8" w:rsidRDefault="002931CA" w:rsidP="005A3BB3">
      <w:pPr>
        <w:pStyle w:val="7"/>
        <w:spacing w:before="0" w:line="312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F5DC8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>ИСТОРИЯ ВЗАИМООТНОШЕНИЙ РУССКОЙ ПРАВОСЛАВНОЙ ЦЕРКВИ С КОНСТАНТИНОПОЛЬСКИМ ПАТРИАРХАТОМ</w:t>
      </w:r>
      <w:r w:rsidRPr="009F5DC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В 1990-2000 ГГ. </w:t>
      </w:r>
    </w:p>
    <w:p w:rsidR="00BF3EA7" w:rsidRDefault="00BF3EA7" w:rsidP="00C07393">
      <w:pPr>
        <w:spacing w:after="0" w:line="288" w:lineRule="auto"/>
        <w:ind w:left="5040"/>
        <w:rPr>
          <w:rFonts w:ascii="Times New Roman" w:hAnsi="Times New Roman" w:cs="Times New Roman"/>
          <w:sz w:val="28"/>
          <w:szCs w:val="28"/>
        </w:rPr>
      </w:pPr>
    </w:p>
    <w:p w:rsidR="005A3BB3" w:rsidRDefault="005A3BB3" w:rsidP="00C07393">
      <w:pPr>
        <w:spacing w:after="0" w:line="288" w:lineRule="auto"/>
        <w:ind w:left="5040"/>
        <w:rPr>
          <w:rFonts w:ascii="Times New Roman" w:hAnsi="Times New Roman" w:cs="Times New Roman"/>
          <w:sz w:val="28"/>
          <w:szCs w:val="28"/>
        </w:rPr>
      </w:pPr>
    </w:p>
    <w:p w:rsidR="00BF3EA7" w:rsidRPr="00C07393" w:rsidRDefault="00BF3EA7" w:rsidP="00C07393">
      <w:pPr>
        <w:spacing w:after="0" w:line="288" w:lineRule="auto"/>
        <w:ind w:left="5040"/>
        <w:rPr>
          <w:rFonts w:ascii="Times New Roman" w:hAnsi="Times New Roman" w:cs="Times New Roman"/>
          <w:sz w:val="28"/>
          <w:szCs w:val="28"/>
        </w:rPr>
      </w:pPr>
    </w:p>
    <w:p w:rsidR="00BF3EA7" w:rsidRPr="009F5DC8" w:rsidRDefault="009F5DC8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>Выполнил: студент 5 курса</w:t>
      </w:r>
    </w:p>
    <w:p w:rsidR="009F5DC8" w:rsidRPr="009F5DC8" w:rsidRDefault="009F5DC8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>Сидоров А.В.</w:t>
      </w:r>
    </w:p>
    <w:p w:rsidR="00BF3EA7" w:rsidRPr="009F5DC8" w:rsidRDefault="00BF3EA7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>____</w:t>
      </w:r>
      <w:r w:rsidR="009F5DC8" w:rsidRPr="009F5DC8">
        <w:rPr>
          <w:szCs w:val="28"/>
        </w:rPr>
        <w:t>___________________</w:t>
      </w:r>
    </w:p>
    <w:p w:rsidR="00DA60E2" w:rsidRPr="009F5DC8" w:rsidRDefault="00BF3EA7" w:rsidP="009F5DC8">
      <w:pPr>
        <w:pStyle w:val="undline"/>
        <w:ind w:left="6372"/>
        <w:jc w:val="left"/>
        <w:rPr>
          <w:i/>
          <w:sz w:val="24"/>
          <w:szCs w:val="28"/>
        </w:rPr>
      </w:pPr>
      <w:r w:rsidRPr="009F5DC8">
        <w:rPr>
          <w:i/>
          <w:sz w:val="24"/>
          <w:szCs w:val="28"/>
        </w:rPr>
        <w:t>(</w:t>
      </w:r>
      <w:r w:rsidR="009F5DC8" w:rsidRPr="009F5DC8">
        <w:rPr>
          <w:i/>
          <w:sz w:val="24"/>
          <w:szCs w:val="28"/>
        </w:rPr>
        <w:t>подпись</w:t>
      </w:r>
      <w:r w:rsidRPr="009F5DC8">
        <w:rPr>
          <w:i/>
          <w:sz w:val="24"/>
          <w:szCs w:val="28"/>
        </w:rPr>
        <w:t>)</w:t>
      </w:r>
    </w:p>
    <w:p w:rsidR="00DA60E2" w:rsidRPr="009F5DC8" w:rsidRDefault="00DA60E2" w:rsidP="009F5DC8">
      <w:pPr>
        <w:pStyle w:val="newncpi0"/>
        <w:ind w:left="6372"/>
        <w:rPr>
          <w:szCs w:val="28"/>
        </w:rPr>
      </w:pPr>
    </w:p>
    <w:p w:rsidR="00E51042" w:rsidRPr="009F5DC8" w:rsidRDefault="00E51042" w:rsidP="009F5DC8">
      <w:pPr>
        <w:pStyle w:val="newncpi0"/>
        <w:ind w:left="6372"/>
        <w:rPr>
          <w:b/>
          <w:szCs w:val="28"/>
        </w:rPr>
      </w:pPr>
      <w:r w:rsidRPr="009F5DC8">
        <w:rPr>
          <w:b/>
          <w:szCs w:val="28"/>
        </w:rPr>
        <w:t>Научный руководитель</w:t>
      </w:r>
      <w:r w:rsidR="009F5DC8" w:rsidRPr="009F5DC8">
        <w:rPr>
          <w:b/>
          <w:szCs w:val="28"/>
        </w:rPr>
        <w:t xml:space="preserve">: </w:t>
      </w:r>
    </w:p>
    <w:p w:rsidR="009F5DC8" w:rsidRPr="009F5DC8" w:rsidRDefault="009F5DC8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 xml:space="preserve">кандидат богословия, доцент </w:t>
      </w:r>
    </w:p>
    <w:p w:rsidR="009F5DC8" w:rsidRPr="009F5DC8" w:rsidRDefault="009F5DC8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>протоиерей Иоанн Иванов</w:t>
      </w:r>
    </w:p>
    <w:p w:rsidR="009F5DC8" w:rsidRPr="009F5DC8" w:rsidRDefault="009F5DC8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>_______________________</w:t>
      </w:r>
    </w:p>
    <w:p w:rsidR="009F5DC8" w:rsidRPr="009F5DC8" w:rsidRDefault="009F5DC8" w:rsidP="009F5DC8">
      <w:pPr>
        <w:pStyle w:val="undline"/>
        <w:ind w:left="6372"/>
        <w:jc w:val="left"/>
        <w:rPr>
          <w:i/>
          <w:sz w:val="24"/>
          <w:szCs w:val="28"/>
        </w:rPr>
      </w:pPr>
      <w:r w:rsidRPr="009F5DC8">
        <w:rPr>
          <w:i/>
          <w:sz w:val="24"/>
          <w:szCs w:val="28"/>
        </w:rPr>
        <w:t>(подпись)</w:t>
      </w:r>
    </w:p>
    <w:p w:rsidR="00E51042" w:rsidRPr="009F5DC8" w:rsidRDefault="00E51042" w:rsidP="009F5DC8">
      <w:pPr>
        <w:pStyle w:val="newncpi0"/>
        <w:ind w:left="6372"/>
        <w:rPr>
          <w:szCs w:val="28"/>
        </w:rPr>
      </w:pPr>
    </w:p>
    <w:p w:rsidR="009F5DC8" w:rsidRPr="009F5DC8" w:rsidRDefault="009F5DC8" w:rsidP="009F5DC8">
      <w:pPr>
        <w:pStyle w:val="newncpi0"/>
        <w:ind w:left="6372"/>
        <w:rPr>
          <w:b/>
          <w:szCs w:val="28"/>
        </w:rPr>
      </w:pPr>
      <w:r w:rsidRPr="009F5DC8">
        <w:rPr>
          <w:b/>
          <w:szCs w:val="28"/>
        </w:rPr>
        <w:t xml:space="preserve">Рецензент: </w:t>
      </w:r>
    </w:p>
    <w:p w:rsidR="009F5DC8" w:rsidRPr="009F5DC8" w:rsidRDefault="009F5DC8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>кандидат богословия, преподаватель</w:t>
      </w:r>
    </w:p>
    <w:p w:rsidR="009F5DC8" w:rsidRPr="009F5DC8" w:rsidRDefault="009F5DC8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>Смирнов В.В.</w:t>
      </w:r>
    </w:p>
    <w:p w:rsidR="009F5DC8" w:rsidRPr="009F5DC8" w:rsidRDefault="009F5DC8" w:rsidP="009F5DC8">
      <w:pPr>
        <w:pStyle w:val="newncpi0"/>
        <w:ind w:left="6372"/>
        <w:rPr>
          <w:szCs w:val="28"/>
        </w:rPr>
      </w:pPr>
      <w:r w:rsidRPr="009F5DC8">
        <w:rPr>
          <w:szCs w:val="28"/>
        </w:rPr>
        <w:t>_______________________</w:t>
      </w:r>
    </w:p>
    <w:p w:rsidR="009F5DC8" w:rsidRPr="009F5DC8" w:rsidRDefault="009F5DC8" w:rsidP="009F5DC8">
      <w:pPr>
        <w:pStyle w:val="undline"/>
        <w:ind w:left="6372"/>
        <w:jc w:val="left"/>
        <w:rPr>
          <w:i/>
          <w:sz w:val="24"/>
          <w:szCs w:val="28"/>
        </w:rPr>
      </w:pPr>
      <w:r w:rsidRPr="009F5DC8">
        <w:rPr>
          <w:i/>
          <w:sz w:val="24"/>
          <w:szCs w:val="28"/>
        </w:rPr>
        <w:t>(подпись)</w:t>
      </w:r>
    </w:p>
    <w:p w:rsidR="00E51042" w:rsidRPr="00BF3EA7" w:rsidRDefault="00E51042" w:rsidP="009F5DC8">
      <w:pPr>
        <w:pStyle w:val="newncpi0"/>
        <w:ind w:left="1812" w:firstLine="4560"/>
        <w:rPr>
          <w:sz w:val="28"/>
          <w:szCs w:val="28"/>
        </w:rPr>
      </w:pPr>
    </w:p>
    <w:p w:rsidR="009F5DC8" w:rsidRPr="002931CA" w:rsidRDefault="009F5DC8" w:rsidP="009F5DC8">
      <w:pPr>
        <w:pStyle w:val="newncpi0"/>
        <w:rPr>
          <w:b/>
          <w:i/>
        </w:rPr>
      </w:pPr>
      <w:r w:rsidRPr="002931CA">
        <w:rPr>
          <w:b/>
          <w:i/>
        </w:rPr>
        <w:t>Допустить к защите</w:t>
      </w:r>
    </w:p>
    <w:p w:rsidR="009F5DC8" w:rsidRDefault="009F5DC8" w:rsidP="009F5DC8">
      <w:pPr>
        <w:pStyle w:val="newncpi0"/>
      </w:pPr>
      <w:r>
        <w:t>Зав. кафедрой церковной истории</w:t>
      </w:r>
    </w:p>
    <w:p w:rsidR="009F5DC8" w:rsidRDefault="009F5DC8" w:rsidP="009F5DC8">
      <w:pPr>
        <w:pStyle w:val="newncpi0"/>
      </w:pPr>
      <w:r>
        <w:t>протоиерей В</w:t>
      </w:r>
      <w:r w:rsidR="002E6F67">
        <w:t>иктор</w:t>
      </w:r>
      <w:r>
        <w:t xml:space="preserve"> </w:t>
      </w:r>
      <w:r w:rsidR="002931CA">
        <w:t>Сергеев</w:t>
      </w:r>
    </w:p>
    <w:p w:rsidR="009F5DC8" w:rsidRDefault="009F5DC8" w:rsidP="009F5DC8">
      <w:pPr>
        <w:pStyle w:val="newncpi0"/>
      </w:pPr>
      <w:r>
        <w:t>____________________</w:t>
      </w:r>
    </w:p>
    <w:p w:rsidR="009F5DC8" w:rsidRPr="002931CA" w:rsidRDefault="009F5DC8" w:rsidP="009F5DC8">
      <w:pPr>
        <w:pStyle w:val="newncpi0"/>
        <w:rPr>
          <w:i/>
        </w:rPr>
      </w:pPr>
      <w:r w:rsidRPr="002931CA">
        <w:rPr>
          <w:i/>
        </w:rPr>
        <w:t xml:space="preserve">           (подпись)</w:t>
      </w:r>
    </w:p>
    <w:p w:rsidR="009F5DC8" w:rsidRDefault="009F5DC8" w:rsidP="009F5DC8">
      <w:pPr>
        <w:pStyle w:val="newncpi0"/>
      </w:pPr>
      <w:r>
        <w:t>протокол №_________</w:t>
      </w:r>
    </w:p>
    <w:p w:rsidR="00E51042" w:rsidRPr="00E51042" w:rsidRDefault="009F5DC8" w:rsidP="009F5DC8">
      <w:pPr>
        <w:pStyle w:val="newncpi0"/>
      </w:pPr>
      <w:r>
        <w:t>«___»____________200_г.</w:t>
      </w:r>
    </w:p>
    <w:p w:rsidR="00E51042" w:rsidRPr="00E51042" w:rsidRDefault="00E51042" w:rsidP="005A3BB3">
      <w:pPr>
        <w:pStyle w:val="newncpi0"/>
        <w:jc w:val="center"/>
      </w:pPr>
    </w:p>
    <w:p w:rsidR="009F5DC8" w:rsidRDefault="009F5DC8" w:rsidP="00E51042">
      <w:pPr>
        <w:pStyle w:val="newncpi0"/>
        <w:ind w:firstLine="4560"/>
      </w:pPr>
    </w:p>
    <w:p w:rsidR="009F5DC8" w:rsidRPr="00E51042" w:rsidRDefault="009F5DC8" w:rsidP="00E51042">
      <w:pPr>
        <w:pStyle w:val="newncpi0"/>
        <w:ind w:firstLine="4560"/>
      </w:pPr>
    </w:p>
    <w:p w:rsidR="00E51042" w:rsidRPr="00E51042" w:rsidRDefault="00E51042" w:rsidP="00E51042">
      <w:pPr>
        <w:pStyle w:val="newncpi0"/>
        <w:ind w:firstLine="4560"/>
      </w:pPr>
    </w:p>
    <w:p w:rsidR="00E51042" w:rsidRPr="00E51042" w:rsidRDefault="00DA60E2" w:rsidP="00237E23">
      <w:pPr>
        <w:pStyle w:val="newncpi0"/>
        <w:jc w:val="center"/>
        <w:rPr>
          <w:sz w:val="28"/>
          <w:szCs w:val="28"/>
        </w:rPr>
      </w:pPr>
      <w:proofErr w:type="spellStart"/>
      <w:r w:rsidRPr="00BF3EA7">
        <w:rPr>
          <w:sz w:val="28"/>
        </w:rPr>
        <w:t>Жировичи</w:t>
      </w:r>
      <w:proofErr w:type="spellEnd"/>
      <w:r w:rsidR="00E51042" w:rsidRPr="00BF3EA7">
        <w:rPr>
          <w:sz w:val="28"/>
        </w:rPr>
        <w:t>, 20</w:t>
      </w:r>
      <w:r w:rsidR="009F5DC8">
        <w:rPr>
          <w:sz w:val="28"/>
        </w:rPr>
        <w:t>13</w:t>
      </w:r>
      <w:r w:rsidR="00E51042" w:rsidRPr="00E51042">
        <w:rPr>
          <w:sz w:val="28"/>
          <w:szCs w:val="28"/>
        </w:rPr>
        <w:br w:type="page"/>
      </w:r>
    </w:p>
    <w:p w:rsidR="001123B0" w:rsidRDefault="001123B0" w:rsidP="001123B0">
      <w:pPr>
        <w:pageBreakBefore/>
        <w:spacing w:after="0" w:line="288" w:lineRule="auto"/>
        <w:ind w:left="6372"/>
        <w:rPr>
          <w:rFonts w:ascii="Times New Roman" w:hAnsi="Times New Roman" w:cs="Times New Roman"/>
          <w:b/>
          <w:i/>
          <w:sz w:val="24"/>
          <w:szCs w:val="28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ПРИЛОЖЕНИЕ </w:t>
      </w:r>
      <w:r w:rsidR="00496656">
        <w:rPr>
          <w:rFonts w:ascii="Times New Roman" w:hAnsi="Times New Roman" w:cs="Times New Roman"/>
          <w:b/>
          <w:i/>
          <w:sz w:val="24"/>
          <w:szCs w:val="28"/>
        </w:rPr>
        <w:t>2</w:t>
      </w:r>
      <w:r w:rsidRPr="00C07393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</w:p>
    <w:p w:rsidR="001123B0" w:rsidRPr="00C07393" w:rsidRDefault="001123B0" w:rsidP="001123B0">
      <w:pPr>
        <w:spacing w:after="0" w:line="288" w:lineRule="auto"/>
        <w:ind w:left="6371"/>
        <w:rPr>
          <w:rFonts w:ascii="Times New Roman" w:hAnsi="Times New Roman" w:cs="Times New Roman"/>
          <w:b/>
          <w:i/>
          <w:sz w:val="20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t xml:space="preserve">Образец оформления </w:t>
      </w:r>
      <w:r>
        <w:rPr>
          <w:rFonts w:ascii="Times New Roman" w:hAnsi="Times New Roman" w:cs="Times New Roman"/>
          <w:b/>
          <w:i/>
          <w:sz w:val="24"/>
          <w:szCs w:val="28"/>
        </w:rPr>
        <w:t>оглавления</w:t>
      </w:r>
    </w:p>
    <w:p w:rsidR="001123B0" w:rsidRDefault="001123B0" w:rsidP="001123B0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23B0" w:rsidRDefault="00496656" w:rsidP="00496656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1123B0">
        <w:rPr>
          <w:rFonts w:ascii="Times New Roman" w:hAnsi="Times New Roman" w:cs="Times New Roman"/>
          <w:color w:val="auto"/>
        </w:rPr>
        <w:t>ОГЛАВЛЕНИЕ</w:t>
      </w:r>
    </w:p>
    <w:p w:rsidR="001123B0" w:rsidRPr="001123B0" w:rsidRDefault="001123B0" w:rsidP="001123B0">
      <w:pPr>
        <w:spacing w:after="0" w:line="360" w:lineRule="auto"/>
        <w:rPr>
          <w:rFonts w:ascii="Calibri" w:eastAsia="Calibri" w:hAnsi="Calibri" w:cs="Times New Roman"/>
        </w:rPr>
      </w:pPr>
    </w:p>
    <w:p w:rsidR="001123B0" w:rsidRPr="00496656" w:rsidRDefault="001123B0" w:rsidP="001123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eastAsia="Calibri" w:hAnsi="Times New Roman" w:cs="Times New Roman"/>
          <w:sz w:val="24"/>
          <w:szCs w:val="24"/>
        </w:rPr>
        <w:t>Оглавление</w:t>
      </w:r>
      <w:r w:rsidR="00496656" w:rsidRPr="00496656">
        <w:rPr>
          <w:rFonts w:ascii="Times New Roman" w:hAnsi="Times New Roman" w:cs="Times New Roman"/>
          <w:sz w:val="24"/>
          <w:szCs w:val="24"/>
        </w:rPr>
        <w:t xml:space="preserve"> . . . . . . . . . . . . . . . . . . . . . . . . .. . . . . . . . . . . . . . . . . . . . . . . . . . . . . . . . . . . . . . . . . . . . . . . . .</w:t>
      </w:r>
      <w:r w:rsidRPr="00496656">
        <w:rPr>
          <w:rFonts w:ascii="Times New Roman" w:eastAsia="Calibri" w:hAnsi="Times New Roman" w:cs="Times New Roman"/>
          <w:sz w:val="24"/>
          <w:szCs w:val="24"/>
        </w:rPr>
        <w:t>2</w:t>
      </w:r>
    </w:p>
    <w:p w:rsidR="001123B0" w:rsidRPr="00496656" w:rsidRDefault="001123B0" w:rsidP="001123B0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eastAsia="Calibri" w:hAnsi="Times New Roman" w:cs="Times New Roman"/>
          <w:sz w:val="24"/>
          <w:szCs w:val="24"/>
        </w:rPr>
        <w:t>Список сокращений</w:t>
      </w:r>
      <w:r w:rsidR="00204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656" w:rsidRPr="00496656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 . .</w:t>
      </w:r>
      <w:r w:rsidR="00DE0C03">
        <w:rPr>
          <w:rFonts w:ascii="Times New Roman" w:hAnsi="Times New Roman" w:cs="Times New Roman"/>
          <w:sz w:val="24"/>
          <w:szCs w:val="24"/>
        </w:rPr>
        <w:t xml:space="preserve"> .</w:t>
      </w:r>
      <w:r w:rsidR="00496656" w:rsidRPr="00496656">
        <w:rPr>
          <w:rFonts w:ascii="Times New Roman" w:hAnsi="Times New Roman" w:cs="Times New Roman"/>
          <w:sz w:val="24"/>
          <w:szCs w:val="24"/>
        </w:rPr>
        <w:t xml:space="preserve"> . . . . . . . . . . . </w:t>
      </w:r>
      <w:r w:rsidRPr="00496656">
        <w:rPr>
          <w:rFonts w:ascii="Times New Roman" w:eastAsia="Calibri" w:hAnsi="Times New Roman" w:cs="Times New Roman"/>
          <w:sz w:val="24"/>
          <w:szCs w:val="24"/>
        </w:rPr>
        <w:t>3</w:t>
      </w:r>
    </w:p>
    <w:p w:rsidR="001123B0" w:rsidRPr="00496656" w:rsidRDefault="001123B0" w:rsidP="001123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eastAsia="Calibri" w:hAnsi="Times New Roman" w:cs="Times New Roman"/>
          <w:sz w:val="24"/>
          <w:szCs w:val="24"/>
        </w:rPr>
        <w:t>Введение</w:t>
      </w:r>
      <w:r w:rsidR="00496656" w:rsidRPr="00496656">
        <w:rPr>
          <w:rFonts w:ascii="Times New Roman" w:hAnsi="Times New Roman" w:cs="Times New Roman"/>
          <w:sz w:val="24"/>
          <w:szCs w:val="24"/>
        </w:rPr>
        <w:t xml:space="preserve"> . . . .. . . . . . . . . . . . . . . . . . . . . . . . . . . . . . . . . . . . . . . . . . . . . . . . . . . . . . . . . . . . . . . . . . . . . . . </w:t>
      </w:r>
      <w:r w:rsidRPr="00496656">
        <w:rPr>
          <w:rFonts w:ascii="Times New Roman" w:eastAsia="Calibri" w:hAnsi="Times New Roman" w:cs="Times New Roman"/>
          <w:sz w:val="24"/>
          <w:szCs w:val="24"/>
        </w:rPr>
        <w:t>4</w:t>
      </w:r>
    </w:p>
    <w:p w:rsidR="001123B0" w:rsidRPr="00496656" w:rsidRDefault="001123B0" w:rsidP="001123B0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="00496656" w:rsidRPr="00496656">
        <w:rPr>
          <w:rFonts w:ascii="Times New Roman" w:hAnsi="Times New Roman" w:cs="Times New Roman"/>
          <w:sz w:val="24"/>
          <w:szCs w:val="24"/>
          <w:lang w:val="be-BY"/>
        </w:rPr>
        <w:t>1</w:t>
      </w:r>
      <w:r w:rsidRPr="00496656">
        <w:rPr>
          <w:rFonts w:ascii="Times New Roman" w:eastAsia="Calibri" w:hAnsi="Times New Roman" w:cs="Times New Roman"/>
          <w:sz w:val="24"/>
          <w:szCs w:val="24"/>
        </w:rPr>
        <w:t>. Константинопольский Патриархат и эстонская церковная проблема</w:t>
      </w:r>
      <w:r w:rsidR="00496656" w:rsidRPr="00496656">
        <w:rPr>
          <w:rFonts w:ascii="Times New Roman" w:hAnsi="Times New Roman" w:cs="Times New Roman"/>
          <w:sz w:val="24"/>
          <w:szCs w:val="24"/>
        </w:rPr>
        <w:t xml:space="preserve"> . . .. . .</w:t>
      </w:r>
      <w:r w:rsidR="002045B7">
        <w:rPr>
          <w:rFonts w:ascii="Times New Roman" w:hAnsi="Times New Roman" w:cs="Times New Roman"/>
          <w:sz w:val="24"/>
          <w:szCs w:val="24"/>
        </w:rPr>
        <w:t xml:space="preserve">. . . . . . . . . . . . </w:t>
      </w:r>
      <w:r w:rsidRPr="00496656">
        <w:rPr>
          <w:rFonts w:ascii="Times New Roman" w:eastAsia="Calibri" w:hAnsi="Times New Roman" w:cs="Times New Roman"/>
          <w:sz w:val="24"/>
          <w:szCs w:val="24"/>
        </w:rPr>
        <w:t>7</w:t>
      </w:r>
    </w:p>
    <w:p w:rsidR="001123B0" w:rsidRPr="00496656" w:rsidRDefault="00496656" w:rsidP="00496656">
      <w:pPr>
        <w:pStyle w:val="9"/>
        <w:keepNext w:val="0"/>
        <w:keepLines w:val="0"/>
        <w:widowControl w:val="0"/>
        <w:spacing w:before="0" w:line="360" w:lineRule="auto"/>
        <w:ind w:left="709" w:hanging="709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496656">
        <w:rPr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.1. Взаимоотношения Русской Православной Церкви и Константинопольского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Патриархата в 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/>
        </w:rPr>
        <w:t>I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be-BY"/>
        </w:rPr>
        <w:t xml:space="preserve"> половине 1990-х гг.</w:t>
      </w:r>
      <w:r w:rsidRPr="00496656">
        <w:rPr>
          <w:rFonts w:ascii="Times New Roman" w:hAnsi="Times New Roman" w:cs="Times New Roman"/>
          <w:i w:val="0"/>
          <w:sz w:val="24"/>
          <w:szCs w:val="24"/>
        </w:rPr>
        <w:t xml:space="preserve"> . . . . . . . . . . . . . . . . . . . . . . . . . . . . . . . . . . . . . . . . . . 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. . .</w:t>
      </w:r>
      <w:r w:rsidR="002045B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be-BY"/>
        </w:rPr>
        <w:t>7</w:t>
      </w:r>
    </w:p>
    <w:p w:rsidR="001123B0" w:rsidRPr="00496656" w:rsidRDefault="00496656" w:rsidP="00496656">
      <w:pPr>
        <w:pStyle w:val="9"/>
        <w:keepNext w:val="0"/>
        <w:keepLines w:val="0"/>
        <w:widowControl w:val="0"/>
        <w:spacing w:before="0" w:line="360" w:lineRule="auto"/>
        <w:ind w:left="709" w:hanging="709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496656">
        <w:rPr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.2. Краткая история Православной Церкви в Эстонии с Х века по 1991 год </w:t>
      </w:r>
      <w:r w:rsidRPr="00496656">
        <w:rPr>
          <w:rFonts w:ascii="Times New Roman" w:hAnsi="Times New Roman" w:cs="Times New Roman"/>
          <w:i w:val="0"/>
          <w:sz w:val="24"/>
          <w:szCs w:val="24"/>
        </w:rPr>
        <w:t xml:space="preserve">. . . . . . . . . . . . . . . . . . </w:t>
      </w:r>
      <w:r w:rsidR="002045B7">
        <w:rPr>
          <w:rFonts w:ascii="Times New Roman" w:hAnsi="Times New Roman" w:cs="Times New Roman"/>
          <w:i w:val="0"/>
          <w:sz w:val="24"/>
          <w:szCs w:val="24"/>
        </w:rPr>
        <w:t>.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9</w:t>
      </w:r>
    </w:p>
    <w:p w:rsidR="001123B0" w:rsidRPr="00496656" w:rsidRDefault="00496656" w:rsidP="00496656">
      <w:pPr>
        <w:pStyle w:val="6"/>
        <w:keepNext w:val="0"/>
        <w:keepLines w:val="0"/>
        <w:widowControl w:val="0"/>
        <w:spacing w:before="0" w:line="360" w:lineRule="auto"/>
        <w:ind w:left="709" w:hanging="709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496656">
        <w:rPr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.3. Образование независимой Эстонской Республики и начало церковного раскола </w:t>
      </w:r>
      <w:r w:rsidRPr="00496656">
        <w:rPr>
          <w:rFonts w:ascii="Times New Roman" w:hAnsi="Times New Roman" w:cs="Times New Roman"/>
          <w:sz w:val="24"/>
          <w:szCs w:val="24"/>
        </w:rPr>
        <w:t>. . . . . . . . . . .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1</w:t>
      </w:r>
      <w:r w:rsidR="005A3BB3">
        <w:rPr>
          <w:rFonts w:ascii="Times New Roman" w:hAnsi="Times New Roman" w:cs="Times New Roman"/>
          <w:i w:val="0"/>
          <w:color w:val="auto"/>
          <w:sz w:val="24"/>
          <w:szCs w:val="24"/>
        </w:rPr>
        <w:t>2</w:t>
      </w:r>
    </w:p>
    <w:p w:rsidR="001123B0" w:rsidRPr="00496656" w:rsidRDefault="00496656" w:rsidP="00496656">
      <w:pPr>
        <w:widowControl w:val="0"/>
        <w:spacing w:after="0" w:line="360" w:lineRule="auto"/>
        <w:ind w:left="709" w:hanging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1123B0" w:rsidRPr="00496656">
        <w:rPr>
          <w:rFonts w:ascii="Times New Roman" w:eastAsia="Calibri" w:hAnsi="Times New Roman" w:cs="Times New Roman"/>
          <w:sz w:val="24"/>
          <w:szCs w:val="24"/>
        </w:rPr>
        <w:t xml:space="preserve">.4. Участие Константинопольского Патриархата в развитии эстонского раскола </w:t>
      </w:r>
      <w:r>
        <w:rPr>
          <w:rFonts w:ascii="Times New Roman" w:hAnsi="Times New Roman" w:cs="Times New Roman"/>
          <w:sz w:val="24"/>
          <w:szCs w:val="24"/>
        </w:rPr>
        <w:br/>
      </w:r>
      <w:r w:rsidR="001123B0" w:rsidRPr="00496656">
        <w:rPr>
          <w:rFonts w:ascii="Times New Roman" w:eastAsia="Calibri" w:hAnsi="Times New Roman" w:cs="Times New Roman"/>
          <w:sz w:val="24"/>
          <w:szCs w:val="24"/>
        </w:rPr>
        <w:t xml:space="preserve">и реакция Русской Православной Церкви </w:t>
      </w:r>
      <w:r w:rsidRPr="00496656">
        <w:rPr>
          <w:rFonts w:ascii="Times New Roman" w:hAnsi="Times New Roman" w:cs="Times New Roman"/>
          <w:sz w:val="24"/>
          <w:szCs w:val="24"/>
        </w:rPr>
        <w:t xml:space="preserve">. . . . . . . . . . . . .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6656">
        <w:rPr>
          <w:rFonts w:ascii="Times New Roman" w:hAnsi="Times New Roman" w:cs="Times New Roman"/>
          <w:sz w:val="24"/>
          <w:szCs w:val="24"/>
        </w:rPr>
        <w:t xml:space="preserve"> . . . . . . . . . . . . </w:t>
      </w:r>
      <w:r w:rsidR="002045B7">
        <w:rPr>
          <w:rFonts w:ascii="Times New Roman" w:hAnsi="Times New Roman" w:cs="Times New Roman"/>
          <w:sz w:val="24"/>
          <w:szCs w:val="24"/>
        </w:rPr>
        <w:t>. . . . . . . . . . . . . . .</w:t>
      </w:r>
      <w:r w:rsidR="005A3BB3">
        <w:rPr>
          <w:rFonts w:ascii="Times New Roman" w:hAnsi="Times New Roman" w:cs="Times New Roman"/>
          <w:sz w:val="24"/>
          <w:szCs w:val="24"/>
        </w:rPr>
        <w:t>17</w:t>
      </w:r>
    </w:p>
    <w:p w:rsidR="001123B0" w:rsidRPr="00496656" w:rsidRDefault="00496656" w:rsidP="00496656">
      <w:pPr>
        <w:widowControl w:val="0"/>
        <w:spacing w:after="0" w:line="36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1123B0" w:rsidRPr="00496656">
        <w:rPr>
          <w:rFonts w:ascii="Times New Roman" w:eastAsia="Calibri" w:hAnsi="Times New Roman" w:cs="Times New Roman"/>
          <w:sz w:val="24"/>
          <w:szCs w:val="24"/>
        </w:rPr>
        <w:t>.5. Временный разрыв церковного общения Русской Православной Церкви</w:t>
      </w:r>
      <w:r>
        <w:rPr>
          <w:rFonts w:ascii="Times New Roman" w:hAnsi="Times New Roman" w:cs="Times New Roman"/>
          <w:sz w:val="24"/>
          <w:szCs w:val="24"/>
        </w:rPr>
        <w:br/>
      </w:r>
      <w:r w:rsidR="001123B0" w:rsidRPr="00496656">
        <w:rPr>
          <w:rFonts w:ascii="Times New Roman" w:eastAsia="Calibri" w:hAnsi="Times New Roman" w:cs="Times New Roman"/>
          <w:sz w:val="24"/>
          <w:szCs w:val="24"/>
        </w:rPr>
        <w:t xml:space="preserve"> с Константинопольским Патриархатом </w:t>
      </w:r>
      <w:r w:rsidRPr="00496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 . . . . . . . . . . . . .</w:t>
      </w:r>
      <w:r w:rsidRPr="00496656">
        <w:rPr>
          <w:rFonts w:ascii="Times New Roman" w:hAnsi="Times New Roman" w:cs="Times New Roman"/>
          <w:sz w:val="24"/>
          <w:szCs w:val="24"/>
        </w:rPr>
        <w:t xml:space="preserve"> . . . . . . . . . . . . </w:t>
      </w:r>
      <w:r w:rsidR="002045B7">
        <w:rPr>
          <w:rFonts w:ascii="Times New Roman" w:hAnsi="Times New Roman" w:cs="Times New Roman"/>
          <w:sz w:val="24"/>
          <w:szCs w:val="24"/>
        </w:rPr>
        <w:t xml:space="preserve">. . . . . . . . . . . . . . . </w:t>
      </w:r>
      <w:r w:rsidR="005A3BB3">
        <w:rPr>
          <w:rFonts w:ascii="Times New Roman" w:hAnsi="Times New Roman" w:cs="Times New Roman"/>
          <w:sz w:val="24"/>
          <w:szCs w:val="24"/>
        </w:rPr>
        <w:t>20</w:t>
      </w:r>
    </w:p>
    <w:p w:rsidR="001123B0" w:rsidRPr="00496656" w:rsidRDefault="00496656" w:rsidP="00496656">
      <w:pPr>
        <w:widowControl w:val="0"/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1123B0" w:rsidRPr="00496656">
        <w:rPr>
          <w:rFonts w:ascii="Times New Roman" w:eastAsia="Calibri" w:hAnsi="Times New Roman" w:cs="Times New Roman"/>
          <w:sz w:val="24"/>
          <w:szCs w:val="24"/>
        </w:rPr>
        <w:t>.6. Процесс урегулирования эстонского церковного кризиса</w:t>
      </w:r>
      <w:r w:rsidRPr="00496656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</w:t>
      </w:r>
      <w:r w:rsidR="002045B7">
        <w:rPr>
          <w:rFonts w:ascii="Times New Roman" w:hAnsi="Times New Roman" w:cs="Times New Roman"/>
          <w:sz w:val="24"/>
          <w:szCs w:val="24"/>
        </w:rPr>
        <w:t>.</w:t>
      </w:r>
      <w:r w:rsidR="005A3BB3">
        <w:rPr>
          <w:rFonts w:ascii="Times New Roman" w:hAnsi="Times New Roman" w:cs="Times New Roman"/>
          <w:sz w:val="24"/>
          <w:szCs w:val="24"/>
        </w:rPr>
        <w:t>23</w:t>
      </w:r>
    </w:p>
    <w:p w:rsidR="001123B0" w:rsidRPr="00496656" w:rsidRDefault="001123B0" w:rsidP="00496656">
      <w:pPr>
        <w:spacing w:after="0" w:line="360" w:lineRule="auto"/>
        <w:ind w:left="709" w:hanging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eastAsia="Calibri" w:hAnsi="Times New Roman" w:cs="Times New Roman"/>
          <w:sz w:val="24"/>
          <w:szCs w:val="24"/>
        </w:rPr>
        <w:t>Глава</w:t>
      </w:r>
      <w:r w:rsidRPr="00496656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496656" w:rsidRPr="00496656">
        <w:rPr>
          <w:rFonts w:ascii="Times New Roman" w:hAnsi="Times New Roman" w:cs="Times New Roman"/>
          <w:sz w:val="24"/>
          <w:szCs w:val="24"/>
          <w:lang w:val="be-BY"/>
        </w:rPr>
        <w:t>2</w:t>
      </w:r>
      <w:r w:rsidRPr="00496656">
        <w:rPr>
          <w:rFonts w:ascii="Times New Roman" w:eastAsia="Calibri" w:hAnsi="Times New Roman" w:cs="Times New Roman"/>
          <w:sz w:val="24"/>
          <w:szCs w:val="24"/>
          <w:lang w:val="be-BY"/>
        </w:rPr>
        <w:t>. Константинопольский Патриархат и украинские церковные расколы</w:t>
      </w:r>
      <w:r w:rsidR="0049665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96656" w:rsidRPr="00496656">
        <w:rPr>
          <w:rFonts w:ascii="Times New Roman" w:hAnsi="Times New Roman" w:cs="Times New Roman"/>
          <w:sz w:val="24"/>
          <w:szCs w:val="24"/>
        </w:rPr>
        <w:t xml:space="preserve">. . . . . . . </w:t>
      </w:r>
      <w:r w:rsidR="002045B7">
        <w:rPr>
          <w:rFonts w:ascii="Times New Roman" w:hAnsi="Times New Roman" w:cs="Times New Roman"/>
          <w:sz w:val="24"/>
          <w:szCs w:val="24"/>
        </w:rPr>
        <w:t>. . . . . . . . .</w:t>
      </w:r>
      <w:r w:rsidR="005A3BB3">
        <w:rPr>
          <w:rFonts w:ascii="Times New Roman" w:hAnsi="Times New Roman" w:cs="Times New Roman"/>
          <w:sz w:val="24"/>
          <w:szCs w:val="24"/>
          <w:lang w:val="be-BY"/>
        </w:rPr>
        <w:t>25</w:t>
      </w:r>
    </w:p>
    <w:p w:rsidR="001123B0" w:rsidRPr="00496656" w:rsidRDefault="00496656" w:rsidP="00496656">
      <w:pPr>
        <w:pStyle w:val="6"/>
        <w:keepNext w:val="0"/>
        <w:keepLines w:val="0"/>
        <w:widowControl w:val="0"/>
        <w:spacing w:before="0" w:line="360" w:lineRule="auto"/>
        <w:ind w:left="709" w:hanging="709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496656">
        <w:rPr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.1. Краткая история «Украинской Православной Церкви США</w:t>
      </w:r>
      <w:r w:rsidRPr="0049665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и Рассеяния».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Первые попытки вхождения в юрисдикцию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Константинопольского Патриархата </w:t>
      </w:r>
      <w:r w:rsidRPr="00496656">
        <w:rPr>
          <w:rFonts w:ascii="Times New Roman" w:hAnsi="Times New Roman" w:cs="Times New Roman"/>
          <w:sz w:val="24"/>
          <w:szCs w:val="24"/>
        </w:rPr>
        <w:t xml:space="preserve">. . . . . . . </w:t>
      </w:r>
      <w:r w:rsidR="005A3BB3">
        <w:rPr>
          <w:rFonts w:ascii="Times New Roman" w:hAnsi="Times New Roman" w:cs="Times New Roman"/>
          <w:i w:val="0"/>
          <w:color w:val="auto"/>
          <w:sz w:val="24"/>
          <w:szCs w:val="24"/>
        </w:rPr>
        <w:t>28</w:t>
      </w:r>
    </w:p>
    <w:p w:rsidR="001123B0" w:rsidRPr="00496656" w:rsidRDefault="00496656" w:rsidP="00496656">
      <w:pPr>
        <w:pStyle w:val="6"/>
        <w:keepNext w:val="0"/>
        <w:keepLines w:val="0"/>
        <w:widowControl w:val="0"/>
        <w:spacing w:before="0" w:line="360" w:lineRule="auto"/>
        <w:ind w:left="709" w:hanging="709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496656">
        <w:rPr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.2. Вхождение «Украинской Православной Церкви США и Рассеяния»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в юрисдикцию Константинопольского Патриархата</w:t>
      </w:r>
      <w:r w:rsidRPr="00496656">
        <w:rPr>
          <w:rFonts w:ascii="Times New Roman" w:hAnsi="Times New Roman" w:cs="Times New Roman"/>
          <w:sz w:val="24"/>
          <w:szCs w:val="24"/>
        </w:rPr>
        <w:t>. . . . . . .</w:t>
      </w:r>
      <w:r>
        <w:rPr>
          <w:rFonts w:ascii="Times New Roman" w:hAnsi="Times New Roman" w:cs="Times New Roman"/>
          <w:sz w:val="24"/>
          <w:szCs w:val="24"/>
        </w:rPr>
        <w:t xml:space="preserve"> . . . . . . . .</w:t>
      </w:r>
      <w:r w:rsidRPr="00496656">
        <w:rPr>
          <w:rFonts w:ascii="Times New Roman" w:hAnsi="Times New Roman" w:cs="Times New Roman"/>
          <w:sz w:val="24"/>
          <w:szCs w:val="24"/>
        </w:rPr>
        <w:t>. . . . . . . . . . . . . . . . . .</w:t>
      </w:r>
      <w:r w:rsidR="005A3BB3">
        <w:rPr>
          <w:rFonts w:ascii="Times New Roman" w:hAnsi="Times New Roman" w:cs="Times New Roman"/>
          <w:i w:val="0"/>
          <w:color w:val="auto"/>
          <w:sz w:val="24"/>
          <w:szCs w:val="24"/>
        </w:rPr>
        <w:t>30</w:t>
      </w:r>
    </w:p>
    <w:p w:rsidR="001123B0" w:rsidRPr="00496656" w:rsidRDefault="00496656" w:rsidP="00496656">
      <w:pPr>
        <w:pStyle w:val="6"/>
        <w:keepNext w:val="0"/>
        <w:keepLines w:val="0"/>
        <w:widowControl w:val="0"/>
        <w:spacing w:before="0" w:line="360" w:lineRule="auto"/>
        <w:ind w:left="709" w:hanging="709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496656">
        <w:rPr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1123B0" w:rsidRPr="0049665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.3. Константинопольский Патриархат и церковный раскол на территории Украины </w:t>
      </w:r>
      <w:r w:rsidRPr="00496656">
        <w:rPr>
          <w:rFonts w:ascii="Times New Roman" w:hAnsi="Times New Roman" w:cs="Times New Roman"/>
          <w:sz w:val="24"/>
          <w:szCs w:val="24"/>
        </w:rPr>
        <w:t xml:space="preserve">. . . . . . . . . . </w:t>
      </w:r>
      <w:r w:rsidR="005A3BB3">
        <w:rPr>
          <w:rFonts w:ascii="Times New Roman" w:hAnsi="Times New Roman" w:cs="Times New Roman"/>
          <w:i w:val="0"/>
          <w:color w:val="auto"/>
          <w:sz w:val="24"/>
          <w:szCs w:val="24"/>
        </w:rPr>
        <w:t>33</w:t>
      </w:r>
    </w:p>
    <w:p w:rsidR="001123B0" w:rsidRPr="00496656" w:rsidRDefault="001123B0" w:rsidP="005A3BB3">
      <w:pPr>
        <w:spacing w:after="0" w:line="360" w:lineRule="auto"/>
        <w:ind w:left="709" w:hanging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="00496656" w:rsidRPr="00496656">
        <w:rPr>
          <w:rFonts w:ascii="Times New Roman" w:hAnsi="Times New Roman" w:cs="Times New Roman"/>
          <w:sz w:val="24"/>
          <w:szCs w:val="24"/>
        </w:rPr>
        <w:t>3</w:t>
      </w:r>
      <w:r w:rsidRPr="00496656">
        <w:rPr>
          <w:rFonts w:ascii="Times New Roman" w:eastAsia="Calibri" w:hAnsi="Times New Roman" w:cs="Times New Roman"/>
          <w:sz w:val="24"/>
          <w:szCs w:val="24"/>
        </w:rPr>
        <w:t>. Константинопольский Патриархат и конфликт в Сурожской епархии</w:t>
      </w:r>
      <w:r w:rsidR="005A3BB3">
        <w:rPr>
          <w:rFonts w:ascii="Times New Roman" w:hAnsi="Times New Roman" w:cs="Times New Roman"/>
          <w:sz w:val="24"/>
          <w:szCs w:val="24"/>
        </w:rPr>
        <w:br/>
      </w:r>
      <w:r w:rsidRPr="00496656">
        <w:rPr>
          <w:rFonts w:ascii="Times New Roman" w:eastAsia="Calibri" w:hAnsi="Times New Roman" w:cs="Times New Roman"/>
          <w:sz w:val="24"/>
          <w:szCs w:val="24"/>
        </w:rPr>
        <w:t>Русской Православной Церкви</w:t>
      </w:r>
      <w:r w:rsidR="005A3BB3" w:rsidRPr="00496656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</w:t>
      </w:r>
      <w:r w:rsidR="002045B7">
        <w:rPr>
          <w:rFonts w:ascii="Times New Roman" w:hAnsi="Times New Roman" w:cs="Times New Roman"/>
          <w:sz w:val="24"/>
          <w:szCs w:val="24"/>
        </w:rPr>
        <w:t xml:space="preserve">. . . . . </w:t>
      </w:r>
      <w:r w:rsidR="005A3BB3">
        <w:rPr>
          <w:rFonts w:ascii="Times New Roman" w:hAnsi="Times New Roman" w:cs="Times New Roman"/>
          <w:sz w:val="24"/>
          <w:szCs w:val="24"/>
        </w:rPr>
        <w:t>36</w:t>
      </w:r>
    </w:p>
    <w:p w:rsidR="001123B0" w:rsidRPr="00496656" w:rsidRDefault="001123B0" w:rsidP="001123B0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eastAsia="Calibri" w:hAnsi="Times New Roman" w:cs="Times New Roman"/>
          <w:sz w:val="24"/>
          <w:szCs w:val="24"/>
        </w:rPr>
        <w:t>Заключение</w:t>
      </w:r>
      <w:r w:rsidR="005A3BB3" w:rsidRPr="00496656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</w:t>
      </w:r>
      <w:r w:rsidR="005A3BB3">
        <w:rPr>
          <w:rFonts w:ascii="Times New Roman" w:hAnsi="Times New Roman" w:cs="Times New Roman"/>
          <w:sz w:val="24"/>
          <w:szCs w:val="24"/>
        </w:rPr>
        <w:t xml:space="preserve">. . . . . . . . . . . . </w:t>
      </w:r>
      <w:r w:rsidR="002045B7">
        <w:rPr>
          <w:rFonts w:ascii="Times New Roman" w:hAnsi="Times New Roman" w:cs="Times New Roman"/>
          <w:sz w:val="24"/>
          <w:szCs w:val="24"/>
        </w:rPr>
        <w:t xml:space="preserve">. . . . . . . . . . . . . . . </w:t>
      </w:r>
      <w:r w:rsidR="005A3BB3">
        <w:rPr>
          <w:rFonts w:ascii="Times New Roman" w:hAnsi="Times New Roman" w:cs="Times New Roman"/>
          <w:sz w:val="24"/>
          <w:szCs w:val="24"/>
        </w:rPr>
        <w:t>41</w:t>
      </w:r>
    </w:p>
    <w:p w:rsidR="001123B0" w:rsidRPr="00496656" w:rsidRDefault="001123B0" w:rsidP="001123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656">
        <w:rPr>
          <w:rFonts w:ascii="Times New Roman" w:eastAsia="Calibri" w:hAnsi="Times New Roman" w:cs="Times New Roman"/>
          <w:sz w:val="24"/>
          <w:szCs w:val="24"/>
        </w:rPr>
        <w:t>Библиография</w:t>
      </w:r>
      <w:r w:rsidR="005A3BB3" w:rsidRPr="00496656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</w:t>
      </w:r>
      <w:r w:rsidR="005A3BB3">
        <w:rPr>
          <w:rFonts w:ascii="Times New Roman" w:hAnsi="Times New Roman" w:cs="Times New Roman"/>
          <w:sz w:val="24"/>
          <w:szCs w:val="24"/>
        </w:rPr>
        <w:t>. . . . . . . . . . .</w:t>
      </w:r>
      <w:r w:rsidR="002045B7">
        <w:rPr>
          <w:rFonts w:ascii="Times New Roman" w:hAnsi="Times New Roman" w:cs="Times New Roman"/>
          <w:sz w:val="24"/>
          <w:szCs w:val="24"/>
        </w:rPr>
        <w:t xml:space="preserve"> . . . . . . . . . . . . . . </w:t>
      </w:r>
      <w:r w:rsidR="005A3BB3">
        <w:rPr>
          <w:rFonts w:ascii="Times New Roman" w:hAnsi="Times New Roman" w:cs="Times New Roman"/>
          <w:sz w:val="24"/>
          <w:szCs w:val="24"/>
        </w:rPr>
        <w:t>45</w:t>
      </w:r>
    </w:p>
    <w:p w:rsidR="005A3BB3" w:rsidRDefault="005A3BB3" w:rsidP="00112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Pr="00496656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. . . . . . . . . . . . . . . . . . . . . . . .</w:t>
      </w:r>
      <w:r w:rsidR="002045B7">
        <w:rPr>
          <w:rFonts w:ascii="Times New Roman" w:hAnsi="Times New Roman" w:cs="Times New Roman"/>
          <w:sz w:val="24"/>
          <w:szCs w:val="24"/>
        </w:rPr>
        <w:t xml:space="preserve"> . .</w:t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5A3BB3" w:rsidRDefault="005A3BB3" w:rsidP="005A3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496656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. . . . . . . . . . .</w:t>
      </w:r>
      <w:r w:rsidR="002045B7">
        <w:rPr>
          <w:rFonts w:ascii="Times New Roman" w:hAnsi="Times New Roman" w:cs="Times New Roman"/>
          <w:sz w:val="24"/>
          <w:szCs w:val="24"/>
        </w:rPr>
        <w:t xml:space="preserve"> . . . . . . . . . . . . . . .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1123B0" w:rsidRPr="00496656" w:rsidRDefault="001123B0" w:rsidP="001123B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96656">
        <w:rPr>
          <w:rFonts w:ascii="Times New Roman" w:eastAsia="Calibri" w:hAnsi="Times New Roman" w:cs="Times New Roman"/>
          <w:sz w:val="24"/>
          <w:szCs w:val="24"/>
        </w:rPr>
        <w:t>Фотоприложение</w:t>
      </w:r>
      <w:proofErr w:type="spellEnd"/>
      <w:r w:rsidR="005A3BB3" w:rsidRPr="00496656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</w:t>
      </w:r>
      <w:r w:rsidR="005A3BB3">
        <w:rPr>
          <w:rFonts w:ascii="Times New Roman" w:hAnsi="Times New Roman" w:cs="Times New Roman"/>
          <w:sz w:val="24"/>
          <w:szCs w:val="24"/>
        </w:rPr>
        <w:t xml:space="preserve">. . . . . . . . </w:t>
      </w:r>
      <w:r w:rsidR="002045B7">
        <w:rPr>
          <w:rFonts w:ascii="Times New Roman" w:hAnsi="Times New Roman" w:cs="Times New Roman"/>
          <w:sz w:val="24"/>
          <w:szCs w:val="24"/>
        </w:rPr>
        <w:t>. . . . . . . . . . . . . . .</w:t>
      </w:r>
      <w:r w:rsidR="005A3BB3">
        <w:rPr>
          <w:rFonts w:ascii="Times New Roman" w:hAnsi="Times New Roman" w:cs="Times New Roman"/>
          <w:sz w:val="24"/>
          <w:szCs w:val="24"/>
        </w:rPr>
        <w:t>5</w:t>
      </w:r>
      <w:r w:rsidRPr="00496656">
        <w:rPr>
          <w:rFonts w:ascii="Times New Roman" w:eastAsia="Calibri" w:hAnsi="Times New Roman" w:cs="Times New Roman"/>
          <w:sz w:val="24"/>
          <w:szCs w:val="24"/>
        </w:rPr>
        <w:t>1</w:t>
      </w:r>
    </w:p>
    <w:p w:rsidR="001123B0" w:rsidRDefault="001123B0" w:rsidP="001123B0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3DF8" w:rsidRDefault="00263DF8" w:rsidP="002931CA">
      <w:pPr>
        <w:pageBreakBefore/>
        <w:spacing w:after="0" w:line="288" w:lineRule="auto"/>
        <w:ind w:left="5664"/>
        <w:rPr>
          <w:rFonts w:ascii="Times New Roman" w:hAnsi="Times New Roman" w:cs="Times New Roman"/>
          <w:b/>
          <w:i/>
          <w:sz w:val="24"/>
          <w:szCs w:val="28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8"/>
        </w:rPr>
        <w:t>3</w:t>
      </w:r>
      <w:r w:rsidRPr="00C07393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</w:p>
    <w:p w:rsidR="00263DF8" w:rsidRPr="00C07393" w:rsidRDefault="00263DF8" w:rsidP="002931CA">
      <w:pPr>
        <w:spacing w:after="0" w:line="288" w:lineRule="auto"/>
        <w:ind w:left="5664"/>
        <w:rPr>
          <w:rFonts w:ascii="Times New Roman" w:hAnsi="Times New Roman" w:cs="Times New Roman"/>
          <w:b/>
          <w:i/>
          <w:sz w:val="20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t xml:space="preserve">Образец оформления </w:t>
      </w:r>
      <w:r>
        <w:rPr>
          <w:rFonts w:ascii="Times New Roman" w:hAnsi="Times New Roman" w:cs="Times New Roman"/>
          <w:b/>
          <w:i/>
          <w:sz w:val="24"/>
          <w:szCs w:val="28"/>
        </w:rPr>
        <w:t>библиографии</w:t>
      </w:r>
    </w:p>
    <w:p w:rsidR="00E51042" w:rsidRPr="00E51042" w:rsidRDefault="00E51042" w:rsidP="00E5104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30"/>
          <w:szCs w:val="30"/>
        </w:rPr>
      </w:pPr>
    </w:p>
    <w:p w:rsidR="00E51042" w:rsidRPr="00E51042" w:rsidRDefault="00E51042" w:rsidP="00E51042">
      <w:pPr>
        <w:rPr>
          <w:rFonts w:ascii="Times New Roman" w:hAnsi="Times New Roman" w:cs="Times New Roman"/>
          <w:sz w:val="24"/>
          <w:szCs w:val="24"/>
        </w:rPr>
      </w:pPr>
      <w:r w:rsidRPr="00E51042">
        <w:rPr>
          <w:rFonts w:ascii="Times New Roman" w:hAnsi="Times New Roman" w:cs="Times New Roman"/>
        </w:rPr>
        <w:t>а) Примеры описания самостоятельных изданий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</w:p>
    <w:tbl>
      <w:tblPr>
        <w:tblW w:w="4950" w:type="pct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00"/>
        <w:gridCol w:w="7810"/>
        <w:gridCol w:w="16"/>
      </w:tblGrid>
      <w:tr w:rsidR="00E51042" w:rsidRPr="00E51042" w:rsidTr="00A553F9">
        <w:trPr>
          <w:cantSplit/>
          <w:trHeight w:val="380"/>
          <w:tblHeader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Характеристика издания</w:t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1042" w:rsidRPr="00E51042" w:rsidRDefault="00E51042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Пример оформления</w:t>
            </w:r>
          </w:p>
        </w:tc>
      </w:tr>
      <w:tr w:rsidR="00E51042" w:rsidRPr="00E51042" w:rsidTr="00A553F9">
        <w:trPr>
          <w:cantSplit/>
          <w:trHeight w:val="28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Библия</w:t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Библия. Священное Писание Ветхого и Нового Завета. – М.:  Издание Московской Патриархии, 1992. – 1372 с.</w:t>
            </w:r>
          </w:p>
        </w:tc>
      </w:tr>
      <w:tr w:rsidR="00E51042" w:rsidRPr="00E51042" w:rsidTr="00A553F9">
        <w:trPr>
          <w:cantSplit/>
          <w:trHeight w:val="842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Автор в лике святых или древний автор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Святитель Григорий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Нисский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О жизни Моисея Законодателя / святитель Григорий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Нисский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Храм святых Косьмы и Дамиана на Маросейке, 1999. – 112 с.</w:t>
            </w:r>
          </w:p>
        </w:tc>
      </w:tr>
      <w:tr w:rsidR="00E51042" w:rsidRPr="00E51042" w:rsidTr="00A553F9">
        <w:trPr>
          <w:cantSplit/>
          <w:trHeight w:val="842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Климент Александрийский. Педагог / Климент Александрийский.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Учебно-информационный экуменический центр ап. Павла, 1996. – 292 с.</w:t>
            </w:r>
          </w:p>
        </w:tc>
      </w:tr>
      <w:tr w:rsidR="00E51042" w:rsidRPr="00E51042" w:rsidTr="00A553F9">
        <w:trPr>
          <w:cantSplit/>
          <w:trHeight w:val="524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Сократ Схоластик. Церковная история / Сократ Схоластик.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РОССПЭН, 1996. – 368 с.</w:t>
            </w:r>
          </w:p>
        </w:tc>
      </w:tr>
      <w:tr w:rsidR="00E51042" w:rsidRPr="00E51042" w:rsidTr="00A553F9">
        <w:trPr>
          <w:cantSplit/>
          <w:trHeight w:val="408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Один, два или три автора; автор в священном сане и в монашеском состоянии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Слесарев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А.В.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Старостильный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раскол в истории Православной Церкви (1924-2008) / A.В. Слесарев.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Крутицкого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подворья, 2009. – 552 с.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Щеглов, Г.Э. Хранитель. Жизненный путь Федора Михайловича Морозова / Г.Э. Щеглов.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ВРАТА, 2012. – 366 с., [73] л.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цв</w:t>
            </w:r>
            <w:proofErr w:type="spellEnd"/>
            <w:r w:rsidRPr="00E51042">
              <w:rPr>
                <w:rFonts w:ascii="Times New Roman" w:hAnsi="Times New Roman" w:cs="Times New Roman"/>
              </w:rPr>
              <w:t>. ил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. : </w:t>
            </w:r>
            <w:proofErr w:type="gramEnd"/>
            <w:r w:rsidRPr="00E51042">
              <w:rPr>
                <w:rFonts w:ascii="Times New Roman" w:hAnsi="Times New Roman" w:cs="Times New Roman"/>
              </w:rPr>
              <w:t>ил.</w:t>
            </w:r>
            <w:r w:rsidRPr="00E5104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Алипий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(Кастальский-Бороздин), архимандрит. Догматическое богословие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курс лекций / архимандрит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Алипий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(Кастальский-Бороздин), архимандрит Исаия (Белов). – Свято-Троицкая Сергиева Лавра, 1997. – 286 с.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Дайнеко, А.Е. Экономика Беларуси в системе всемирной торговой организации / А.Е. Дайнеко, Г.В.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Забавский</w:t>
            </w:r>
            <w:proofErr w:type="spellEnd"/>
            <w:r w:rsidRPr="00E51042">
              <w:rPr>
                <w:rFonts w:ascii="Times New Roman" w:hAnsi="Times New Roman" w:cs="Times New Roman"/>
              </w:rPr>
              <w:t>, М.В. Василевская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под ред. А.Е. Дайнеко.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Ин-т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аграр</w:t>
            </w:r>
            <w:proofErr w:type="spellEnd"/>
            <w:r w:rsidRPr="00E51042">
              <w:rPr>
                <w:rFonts w:ascii="Times New Roman" w:hAnsi="Times New Roman" w:cs="Times New Roman"/>
              </w:rPr>
              <w:t>. экономики, 2004. – 323 с.</w:t>
            </w:r>
          </w:p>
        </w:tc>
      </w:tr>
      <w:tr w:rsidR="00E51042" w:rsidRPr="00E51042" w:rsidTr="00A553F9">
        <w:trPr>
          <w:cantSplit/>
          <w:trHeight w:val="1611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Башкиров, В., протоиерей. Сын Божий – Сын Человеческий (Логос–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Тропос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 Христа в творениях преподобного Максима Исповедника) / протоиерей В. Башкиров.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Жировичи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Минская духовная академия, 2006. – 226 с.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Иларион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(Алфеев), иеромонах. Жизнь и учение святого Григория Богослова / иеромонах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Иларион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(Алфеев).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Крутицкое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Патриаршее Подворье, 1998. – 508 с.</w:t>
            </w:r>
          </w:p>
        </w:tc>
      </w:tr>
      <w:tr w:rsidR="00E51042" w:rsidRPr="00E51042" w:rsidTr="00A553F9">
        <w:trPr>
          <w:cantSplit/>
          <w:trHeight w:val="60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1042">
              <w:rPr>
                <w:rFonts w:ascii="Times New Roman" w:hAnsi="Times New Roman" w:cs="Times New Roman"/>
              </w:rPr>
              <w:t>Четыре и более авторов</w:t>
            </w:r>
            <w:proofErr w:type="gramEnd"/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Рим и христианские мученики (реалии античности и духовная традиция) / В.А.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Федосик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БГУ, 2012. – 171 с.</w:t>
            </w:r>
          </w:p>
        </w:tc>
      </w:tr>
      <w:tr w:rsidR="00A553F9" w:rsidRPr="00E51042" w:rsidTr="00A553F9">
        <w:trPr>
          <w:cantSplit/>
          <w:trHeight w:val="1064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553F9" w:rsidRPr="00E51042" w:rsidRDefault="00A55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Коллективный автор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553F9" w:rsidRPr="00E51042" w:rsidRDefault="00A553F9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Военный энциклопедический словарь / М-во обороны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51042">
              <w:rPr>
                <w:rFonts w:ascii="Times New Roman" w:hAnsi="Times New Roman" w:cs="Times New Roman"/>
              </w:rPr>
              <w:t>ос. Федерации, Ин-т воен. истории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редкол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.: А.П.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Горкин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[и др.]. – М. : Большая рос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51042">
              <w:rPr>
                <w:rFonts w:ascii="Times New Roman" w:hAnsi="Times New Roman" w:cs="Times New Roman"/>
              </w:rPr>
              <w:t>э</w:t>
            </w:r>
            <w:proofErr w:type="gramEnd"/>
            <w:r w:rsidRPr="00E51042">
              <w:rPr>
                <w:rFonts w:ascii="Times New Roman" w:hAnsi="Times New Roman" w:cs="Times New Roman"/>
              </w:rPr>
              <w:t>нцикл</w:t>
            </w:r>
            <w:proofErr w:type="spellEnd"/>
            <w:r w:rsidRPr="00E51042">
              <w:rPr>
                <w:rFonts w:ascii="Times New Roman" w:hAnsi="Times New Roman" w:cs="Times New Roman"/>
              </w:rPr>
              <w:t>. : РИПОЛ классик, 2002. – 1663 с.</w:t>
            </w:r>
          </w:p>
        </w:tc>
      </w:tr>
      <w:tr w:rsidR="00E51042" w:rsidRPr="00E51042" w:rsidTr="00A553F9">
        <w:trPr>
          <w:cantSplit/>
          <w:trHeight w:val="589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Многотомное издание</w:t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Гісторыя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Беларусі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 6 т. 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рэдкал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.: М.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Касцюк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гал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.) [і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інш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.].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Экаперспектыва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2000–2005. – 6 т.</w:t>
            </w:r>
          </w:p>
        </w:tc>
      </w:tr>
      <w:tr w:rsidR="00E51042" w:rsidRPr="00E51042" w:rsidTr="00A553F9">
        <w:trPr>
          <w:gridAfter w:val="1"/>
          <w:wAfter w:w="16" w:type="dxa"/>
          <w:cantSplit/>
          <w:trHeight w:val="1104"/>
        </w:trPr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Отдельный том в многотомном издании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Гісторыя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у 6 т. 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рэдкал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.: М.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Касцюк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гал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.) [і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інш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.]. </w:t>
            </w:r>
            <w:proofErr w:type="gramStart"/>
            <w:r w:rsidRPr="00E51042">
              <w:rPr>
                <w:rFonts w:ascii="Times New Roman" w:hAnsi="Times New Roman" w:cs="Times New Roman"/>
              </w:rPr>
              <w:t>–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</w:t>
            </w:r>
            <w:proofErr w:type="gramEnd"/>
            <w:r w:rsidRPr="00E51042">
              <w:rPr>
                <w:rFonts w:ascii="Times New Roman" w:hAnsi="Times New Roman" w:cs="Times New Roman"/>
              </w:rPr>
              <w:t>інск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Экаперспектыва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2000–2005. – Т. 4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Беларусь у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складзе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Расійскай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імперыі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канец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XVIII–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пачатак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XX ст.) / М.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Бі</w:t>
            </w:r>
            <w:proofErr w:type="gramStart"/>
            <w:r w:rsidRPr="00E51042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E51042">
              <w:rPr>
                <w:rFonts w:ascii="Times New Roman" w:hAnsi="Times New Roman" w:cs="Times New Roman"/>
              </w:rPr>
              <w:t xml:space="preserve"> [і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інш</w:t>
            </w:r>
            <w:proofErr w:type="spellEnd"/>
            <w:r w:rsidRPr="00E51042">
              <w:rPr>
                <w:rFonts w:ascii="Times New Roman" w:hAnsi="Times New Roman" w:cs="Times New Roman"/>
              </w:rPr>
              <w:t>.]. – 2005. – 518 с.</w:t>
            </w:r>
          </w:p>
        </w:tc>
      </w:tr>
      <w:tr w:rsidR="00E51042" w:rsidRPr="00E51042" w:rsidTr="00A553F9">
        <w:trPr>
          <w:gridAfter w:val="1"/>
          <w:wAfter w:w="16" w:type="dxa"/>
          <w:cantSplit/>
          <w:trHeight w:val="9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Законы и</w:t>
            </w:r>
            <w:r w:rsidRPr="00E51042">
              <w:rPr>
                <w:rFonts w:ascii="Times New Roman" w:hAnsi="Times New Roman" w:cs="Times New Roman"/>
              </w:rPr>
              <w:br/>
              <w:t>законодательные</w:t>
            </w:r>
            <w:r w:rsidRPr="00E51042">
              <w:rPr>
                <w:rFonts w:ascii="Times New Roman" w:hAnsi="Times New Roman" w:cs="Times New Roman"/>
              </w:rPr>
              <w:br/>
              <w:t>материалы, источники церковного права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Книга Правил святых апостол, святых соборов вселенских и поместных и святых отец. – Издание свято-Троицкой Сергиевой Лавры, 1992. 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Конституция Республики Беларусь 1994 года (с изменениями и дополнениями, принятыми на республиканских референдумах 24 ноября 1996 г. и 17 октября 2004 г.).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Амалфея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2005. – 48 с. 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Российский государственный архив древних актов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путеводитель : в 4 т. / сост.: М.В. Бабич, Ю.М. Эскин.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Археогр</w:t>
            </w:r>
            <w:proofErr w:type="spellEnd"/>
            <w:r w:rsidRPr="00E51042">
              <w:rPr>
                <w:rFonts w:ascii="Times New Roman" w:hAnsi="Times New Roman" w:cs="Times New Roman"/>
              </w:rPr>
              <w:t>. центр, 1997. – Т. 3, ч. 1. – 720 с.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 нормативных правовых актах Республики Беларусь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Закон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Респ</w:t>
            </w:r>
            <w:proofErr w:type="spellEnd"/>
            <w:r w:rsidRPr="00E51042">
              <w:rPr>
                <w:rFonts w:ascii="Times New Roman" w:hAnsi="Times New Roman" w:cs="Times New Roman"/>
              </w:rPr>
              <w:t>. Беларусь от 10 янв. 2000 г. № 361-З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с изм. и доп. : текст по состоянию на 1 дек. 2004 г. – Минск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Дикта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2004. – 59 с.</w:t>
            </w:r>
          </w:p>
        </w:tc>
      </w:tr>
      <w:tr w:rsidR="00E51042" w:rsidRPr="00E51042" w:rsidTr="00A553F9">
        <w:trPr>
          <w:gridAfter w:val="1"/>
          <w:wAfter w:w="16" w:type="dxa"/>
          <w:cantSplit/>
          <w:trHeight w:val="720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 Сборник статей, трудов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 Библейские исследования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сб. ст. / Центр славяно-иудаистских исследований, Ин-т славяноведения и балканистики РАН ; сост. Б. Шварц. – Москва, 1997. – 672 с.</w:t>
            </w:r>
          </w:p>
        </w:tc>
      </w:tr>
      <w:tr w:rsidR="00E51042" w:rsidRPr="00E51042" w:rsidTr="00A553F9">
        <w:trPr>
          <w:gridAfter w:val="1"/>
          <w:wAfter w:w="16" w:type="dxa"/>
          <w:cantSplit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Сборники без общего заглавия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Просвещение, свидетельство и проповедь. Миссия Церкви: история и современность : материалы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Междунар</w:t>
            </w:r>
            <w:proofErr w:type="spellEnd"/>
            <w:r w:rsidRPr="00E51042">
              <w:rPr>
                <w:rFonts w:ascii="Times New Roman" w:hAnsi="Times New Roman" w:cs="Times New Roman"/>
              </w:rPr>
              <w:t>. науч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E51042">
              <w:rPr>
                <w:rFonts w:ascii="Times New Roman" w:hAnsi="Times New Roman" w:cs="Times New Roman"/>
              </w:rPr>
              <w:t>практич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конф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посвящ</w:t>
            </w:r>
            <w:proofErr w:type="spellEnd"/>
            <w:r w:rsidRPr="00E51042">
              <w:rPr>
                <w:rFonts w:ascii="Times New Roman" w:hAnsi="Times New Roman" w:cs="Times New Roman"/>
              </w:rPr>
              <w:t>. 1020-летию Крещения Руси, Минск,</w:t>
            </w:r>
            <w:r w:rsidRPr="00E51042">
              <w:rPr>
                <w:rFonts w:ascii="Times New Roman" w:hAnsi="Times New Roman" w:cs="Times New Roman"/>
              </w:rPr>
              <w:br/>
              <w:t xml:space="preserve">15-16 дек. 2008 г. / Ин-т теологии БГУ ;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редкол</w:t>
            </w:r>
            <w:proofErr w:type="spellEnd"/>
            <w:r w:rsidRPr="00E51042">
              <w:rPr>
                <w:rFonts w:ascii="Times New Roman" w:hAnsi="Times New Roman" w:cs="Times New Roman"/>
              </w:rPr>
              <w:t>. : В. Г. Башкиров [и др.].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Изд. центр БГУ, 2009. – 290 с.</w:t>
            </w:r>
          </w:p>
        </w:tc>
      </w:tr>
      <w:tr w:rsidR="00E51042" w:rsidRPr="00E51042" w:rsidTr="00A553F9">
        <w:trPr>
          <w:gridAfter w:val="1"/>
          <w:wAfter w:w="16" w:type="dxa"/>
          <w:cantSplit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Материалы</w:t>
            </w:r>
            <w:r w:rsidRPr="00E51042">
              <w:rPr>
                <w:rFonts w:ascii="Times New Roman" w:hAnsi="Times New Roman" w:cs="Times New Roman"/>
              </w:rPr>
              <w:br/>
              <w:t>конференций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Перевод Библии в литературе народов России, стран СНГ и Балтии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материалы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конф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., Москва, 2-3 дек. 1999 г. / Ин-т перевода Библии ; отделение литературы и языка РАН ;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редкол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.: М.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Беерле-Моор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(гл. ред.) [и др.]. – Москва, 2003. – 462 с.</w:t>
            </w:r>
          </w:p>
        </w:tc>
      </w:tr>
      <w:tr w:rsidR="00E51042" w:rsidRPr="00E51042" w:rsidTr="00A553F9">
        <w:trPr>
          <w:cantSplit/>
          <w:trHeight w:val="623"/>
        </w:trPr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Инструкция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Инструкция по исполнительному производству : утв. М-</w:t>
            </w:r>
            <w:proofErr w:type="spellStart"/>
            <w:r w:rsidRPr="00E51042">
              <w:rPr>
                <w:rFonts w:ascii="Times New Roman" w:hAnsi="Times New Roman" w:cs="Times New Roman"/>
              </w:rPr>
              <w:t>вом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юстиции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</w:t>
            </w:r>
            <w:proofErr w:type="gramEnd"/>
            <w:r w:rsidRPr="00E51042">
              <w:rPr>
                <w:rFonts w:ascii="Times New Roman" w:hAnsi="Times New Roman" w:cs="Times New Roman"/>
              </w:rPr>
              <w:t>есп</w:t>
            </w:r>
            <w:proofErr w:type="spellEnd"/>
            <w:r w:rsidRPr="00E51042">
              <w:rPr>
                <w:rFonts w:ascii="Times New Roman" w:hAnsi="Times New Roman" w:cs="Times New Roman"/>
              </w:rPr>
              <w:t>. Беларусь 20.12.04.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Дикта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2005. – 94 с.</w:t>
            </w:r>
          </w:p>
        </w:tc>
      </w:tr>
      <w:tr w:rsidR="00E51042" w:rsidRPr="00E51042" w:rsidTr="00A553F9">
        <w:trPr>
          <w:cantSplit/>
          <w:trHeight w:val="284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Учебно-методические материалы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Мартинович, В.А. Введение в понятийный аппарат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Сектоведения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пособие для студентов Института теологии БГУ / В.А. Мартинович.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БГУ, 2008. – 103 с.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 xml:space="preserve">Акимов, В.В. Сборник вопросов и упражнений по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Литургике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учеб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gramEnd"/>
            <w:r w:rsidRPr="00E51042">
              <w:rPr>
                <w:rFonts w:ascii="Times New Roman" w:hAnsi="Times New Roman" w:cs="Times New Roman"/>
              </w:rPr>
              <w:t>метод. пособие  / В.В. Акимов.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ЕГУ, 2003. – 52 с.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Корнеева, И.Л. Гражданское право : учеб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п</w:t>
            </w:r>
            <w:proofErr w:type="gramEnd"/>
            <w:r w:rsidRPr="00E51042">
              <w:rPr>
                <w:rFonts w:ascii="Times New Roman" w:hAnsi="Times New Roman" w:cs="Times New Roman"/>
              </w:rPr>
              <w:t>особие : в 2 ч. / И.Л. Корнеева.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РИОР, 2004. – Ч. 2. – 182 с.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Философия и методология науки : учеб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gramEnd"/>
            <w:r w:rsidRPr="00E51042">
              <w:rPr>
                <w:rFonts w:ascii="Times New Roman" w:hAnsi="Times New Roman" w:cs="Times New Roman"/>
              </w:rPr>
              <w:t>метод. комплекс для магистратуры / А.И. Зеленков [и др.] ; под ред. А.И. Зеленкова.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Изд-во БГУ, 2004. – 108 с.</w:t>
            </w:r>
          </w:p>
        </w:tc>
      </w:tr>
      <w:tr w:rsidR="00E51042" w:rsidRPr="00E51042" w:rsidTr="00A553F9">
        <w:trPr>
          <w:cantSplit/>
          <w:trHeight w:val="82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Информационные издания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История раннего христианства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E51042">
              <w:rPr>
                <w:rFonts w:ascii="Times New Roman" w:hAnsi="Times New Roman" w:cs="Times New Roman"/>
              </w:rPr>
              <w:t>. указ. 1800 – 1995 гг. / Нац. б-ка Беларуси ; сост.: О.И. Малюгин. – Минск: Национальная библиотека Беларуси, 2000. – с. 188.</w:t>
            </w:r>
          </w:p>
        </w:tc>
      </w:tr>
      <w:tr w:rsidR="00E51042" w:rsidRPr="00E51042" w:rsidTr="00A553F9">
        <w:trPr>
          <w:cantSplit/>
          <w:trHeight w:val="1630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Каталог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Институт теологии имени святых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и Кирилла Белорусского государственного университета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2006/7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учебн</w:t>
            </w:r>
            <w:proofErr w:type="spellEnd"/>
            <w:r w:rsidRPr="00E51042">
              <w:rPr>
                <w:rFonts w:ascii="Times New Roman" w:hAnsi="Times New Roman" w:cs="Times New Roman"/>
              </w:rPr>
              <w:t>. год : каталог / сост. В.В. Акимов.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Зорны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верасень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2007. – 80 с.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Памятные и инвестиционные монеты России из драгоценных металлов, 1921–2003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каталог-справочник / ред.-сост. Л.М.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Пряжникова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ИнтерКрим</w:t>
            </w:r>
            <w:proofErr w:type="spellEnd"/>
            <w:r w:rsidRPr="00E51042">
              <w:rPr>
                <w:rFonts w:ascii="Times New Roman" w:hAnsi="Times New Roman" w:cs="Times New Roman"/>
              </w:rPr>
              <w:t>-пресс, 2004. – 462 с.</w:t>
            </w:r>
          </w:p>
        </w:tc>
      </w:tr>
      <w:tr w:rsidR="00E51042" w:rsidRPr="00E51042" w:rsidTr="00A553F9">
        <w:trPr>
          <w:cantSplit/>
          <w:trHeight w:val="1983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Автореферат диссертации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Щеглов, Г.Э. Степан Григорьевич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Рункевич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(1876 – 1924). Жизнь и служение на переломе эпох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автореф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дис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… маг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ц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ерк.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/ Г.Э. Щеглов ; Мин. дух. акад.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Жировичи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2008. – 24 с.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Шакун, Н.С.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Кірыла-Мяфодзіеўская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традыцыя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Тураўшчыне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(да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праблемы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лакальных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тыпаў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старажытнаславянскай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мовы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)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аўтарэф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дыс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... канд.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філал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51042">
              <w:rPr>
                <w:rFonts w:ascii="Times New Roman" w:hAnsi="Times New Roman" w:cs="Times New Roman"/>
              </w:rPr>
              <w:t>н</w:t>
            </w:r>
            <w:proofErr w:type="gramEnd"/>
            <w:r w:rsidRPr="00E51042">
              <w:rPr>
                <w:rFonts w:ascii="Times New Roman" w:hAnsi="Times New Roman" w:cs="Times New Roman"/>
              </w:rPr>
              <w:t>авук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10.02.03 / Н.С. Шакун ;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дзярж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ун-т.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2005. – 16 с.</w:t>
            </w:r>
          </w:p>
        </w:tc>
      </w:tr>
      <w:tr w:rsidR="00E51042" w:rsidRPr="00E51042" w:rsidTr="00A553F9">
        <w:trPr>
          <w:cantSplit/>
          <w:trHeight w:val="211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Диссертация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Бубнов, П. Совещание глав и представителей Поместных Православных Церквей 1948 г. в Москве. Историко-богословский анализ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дис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… канд.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богосл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/ П. Бубнов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Жировичи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2003. – 120 с.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Лук'янюк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Ю.М.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Сучасная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беларуская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філасофская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тэрміналогія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(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семантычныя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структурныя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аспекты)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дыс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... канд.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філал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51042">
              <w:rPr>
                <w:rFonts w:ascii="Times New Roman" w:hAnsi="Times New Roman" w:cs="Times New Roman"/>
              </w:rPr>
              <w:t>н</w:t>
            </w:r>
            <w:proofErr w:type="gramEnd"/>
            <w:r w:rsidRPr="00E51042">
              <w:rPr>
                <w:rFonts w:ascii="Times New Roman" w:hAnsi="Times New Roman" w:cs="Times New Roman"/>
              </w:rPr>
              <w:t>авук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10.02.01 / Ю.М.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Лук'янюк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2003. – 129 л.</w:t>
            </w:r>
          </w:p>
        </w:tc>
      </w:tr>
      <w:tr w:rsidR="00E51042" w:rsidRPr="00E51042" w:rsidTr="00A553F9">
        <w:trPr>
          <w:cantSplit/>
          <w:trHeight w:val="362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Архивные материалы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Архив Гродненского областного суда за 1992 г. – Дело № 4/8117.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 xml:space="preserve">Российский государственный исторический архив (РГИА). Фонд 796. – Оп. 142. – Д. 2133. Дело о перемещении учителя Могилевской семинарии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Говорского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в Киевскую семинарию и о разрешении ему издавать в Киеве журнал под названием «Вестник Западной и Юго-западной России». Здесь же и о выделении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Говорскому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прогонных денег. 1861–1865 гг.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Центральный государственный исторический архив Санкт-Петербурга (ЦГИА СПб). Фонд 119. – Оп. 1. – Д. 348. Дело об экзаменах в Императорском Археологическом институте в 1912 г.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Отдел рукописей Российской национальной библиотеки (ОР РНБ). Фонд 856 (Шляпкин И. А.). – Д. 176. Антиминс 12 в. (фотоснимок).</w:t>
            </w:r>
          </w:p>
        </w:tc>
      </w:tr>
      <w:tr w:rsidR="00E51042" w:rsidRPr="00E51042" w:rsidTr="00A553F9">
        <w:trPr>
          <w:cantSplit/>
          <w:trHeight w:val="2241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Электронные ресурсы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Путешествие по Библии [Электронный ресурс]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электронный справочник : версия 1.1. 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д</w:t>
            </w:r>
            <w:proofErr w:type="gramEnd"/>
            <w:r w:rsidRPr="00E51042">
              <w:rPr>
                <w:rFonts w:ascii="Times New Roman" w:hAnsi="Times New Roman" w:cs="Times New Roman"/>
              </w:rPr>
              <w:t>ан. (220 Мб).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Российское Библейское Общество, 2007.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о</w:t>
            </w:r>
            <w:proofErr w:type="gramEnd"/>
            <w:r w:rsidRPr="00E51042">
              <w:rPr>
                <w:rFonts w:ascii="Times New Roman" w:hAnsi="Times New Roman" w:cs="Times New Roman"/>
              </w:rPr>
              <w:t>пт. диски (CD-ROM).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Библейская археология. Выпуск 2. Малая Азия [Электронный ресурс]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мультимедийное учебное пособие. 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д</w:t>
            </w:r>
            <w:proofErr w:type="gramEnd"/>
            <w:r w:rsidRPr="00E51042">
              <w:rPr>
                <w:rFonts w:ascii="Times New Roman" w:hAnsi="Times New Roman" w:cs="Times New Roman"/>
              </w:rPr>
              <w:t>ан. (8 Гб). – М.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Российское Библейское Общество, 2007.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о</w:t>
            </w:r>
            <w:proofErr w:type="gramEnd"/>
            <w:r w:rsidRPr="00E51042">
              <w:rPr>
                <w:rFonts w:ascii="Times New Roman" w:hAnsi="Times New Roman" w:cs="Times New Roman"/>
              </w:rPr>
              <w:t>пт. диски (</w:t>
            </w:r>
            <w:r w:rsidRPr="00E51042">
              <w:rPr>
                <w:rFonts w:ascii="Times New Roman" w:hAnsi="Times New Roman" w:cs="Times New Roman"/>
                <w:lang w:val="en-US"/>
              </w:rPr>
              <w:t>DV</w:t>
            </w:r>
            <w:r w:rsidRPr="00E51042">
              <w:rPr>
                <w:rFonts w:ascii="Times New Roman" w:hAnsi="Times New Roman" w:cs="Times New Roman"/>
              </w:rPr>
              <w:t>D-ROM).</w:t>
            </w:r>
          </w:p>
        </w:tc>
      </w:tr>
      <w:tr w:rsidR="00E51042" w:rsidRPr="00E51042" w:rsidTr="00A553F9">
        <w:trPr>
          <w:cantSplit/>
          <w:trHeight w:val="1983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Ресурсы</w:t>
            </w:r>
            <w:r w:rsidRPr="00E51042">
              <w:rPr>
                <w:rFonts w:ascii="Times New Roman" w:hAnsi="Times New Roman" w:cs="Times New Roman"/>
              </w:rPr>
              <w:br/>
              <w:t>удаленного</w:t>
            </w:r>
            <w:r w:rsidRPr="00E51042">
              <w:rPr>
                <w:rFonts w:ascii="Times New Roman" w:hAnsi="Times New Roman" w:cs="Times New Roman"/>
              </w:rPr>
              <w:br/>
              <w:t>доступа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Скрижали [Электронный ресурс] / Библейский альманах «Скрижали». – Минск, 2011-2013.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A553F9">
              <w:rPr>
                <w:rFonts w:ascii="Times New Roman" w:hAnsi="Times New Roman" w:cs="Times New Roman"/>
              </w:rPr>
              <w:t>http://luhot.ru/</w:t>
            </w:r>
            <w:r w:rsidRPr="00E51042">
              <w:rPr>
                <w:rFonts w:ascii="Times New Roman" w:hAnsi="Times New Roman" w:cs="Times New Roman"/>
              </w:rPr>
              <w:t xml:space="preserve">. – Дата доступа : 22.02.2013. 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Национальный Интернет-портал Республики Беларусь [Электронный ресурс] / </w:t>
            </w:r>
            <w:proofErr w:type="gramStart"/>
            <w:r w:rsidRPr="00E51042">
              <w:rPr>
                <w:rFonts w:ascii="Times New Roman" w:hAnsi="Times New Roman" w:cs="Times New Roman"/>
              </w:rPr>
              <w:t>Нац. центр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правовой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Респ</w:t>
            </w:r>
            <w:proofErr w:type="spellEnd"/>
            <w:r w:rsidRPr="00E51042">
              <w:rPr>
                <w:rFonts w:ascii="Times New Roman" w:hAnsi="Times New Roman" w:cs="Times New Roman"/>
              </w:rPr>
              <w:t>. Беларусь. – Минск, 2005.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A553F9">
              <w:rPr>
                <w:rFonts w:ascii="Times New Roman" w:hAnsi="Times New Roman" w:cs="Times New Roman"/>
                <w:lang w:val="en-US"/>
              </w:rPr>
              <w:t>http</w:t>
            </w:r>
            <w:r w:rsidRPr="00A553F9">
              <w:rPr>
                <w:rFonts w:ascii="Times New Roman" w:hAnsi="Times New Roman" w:cs="Times New Roman"/>
              </w:rPr>
              <w:t>://</w:t>
            </w:r>
            <w:r w:rsidRPr="00A553F9">
              <w:rPr>
                <w:rFonts w:ascii="Times New Roman" w:hAnsi="Times New Roman" w:cs="Times New Roman"/>
                <w:lang w:val="en-US"/>
              </w:rPr>
              <w:t>www</w:t>
            </w:r>
            <w:r w:rsidRPr="00A553F9">
              <w:rPr>
                <w:rFonts w:ascii="Times New Roman" w:hAnsi="Times New Roman" w:cs="Times New Roman"/>
              </w:rPr>
              <w:t>.</w:t>
            </w:r>
            <w:proofErr w:type="spellStart"/>
            <w:r w:rsidRPr="00A553F9">
              <w:rPr>
                <w:rFonts w:ascii="Times New Roman" w:hAnsi="Times New Roman" w:cs="Times New Roman"/>
                <w:lang w:val="en-US"/>
              </w:rPr>
              <w:t>pravo</w:t>
            </w:r>
            <w:proofErr w:type="spellEnd"/>
            <w:r w:rsidRPr="00A553F9">
              <w:rPr>
                <w:rFonts w:ascii="Times New Roman" w:hAnsi="Times New Roman" w:cs="Times New Roman"/>
              </w:rPr>
              <w:t>.</w:t>
            </w:r>
            <w:r w:rsidRPr="00A553F9">
              <w:rPr>
                <w:rFonts w:ascii="Times New Roman" w:hAnsi="Times New Roman" w:cs="Times New Roman"/>
                <w:lang w:val="en-US"/>
              </w:rPr>
              <w:t>by</w:t>
            </w:r>
            <w:r w:rsidRPr="00E51042">
              <w:rPr>
                <w:rFonts w:ascii="Times New Roman" w:hAnsi="Times New Roman" w:cs="Times New Roman"/>
              </w:rPr>
              <w:t>. – Дата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25.01.2006.</w:t>
            </w:r>
          </w:p>
        </w:tc>
      </w:tr>
    </w:tbl>
    <w:p w:rsidR="00E51042" w:rsidRPr="00E51042" w:rsidRDefault="00E51042" w:rsidP="00E51042">
      <w:pPr>
        <w:rPr>
          <w:rFonts w:ascii="Times New Roman" w:hAnsi="Times New Roman" w:cs="Times New Roman"/>
        </w:rPr>
      </w:pPr>
    </w:p>
    <w:p w:rsidR="00E51042" w:rsidRPr="00E51042" w:rsidRDefault="00E51042" w:rsidP="00E51042">
      <w:pPr>
        <w:rPr>
          <w:rFonts w:ascii="Times New Roman" w:hAnsi="Times New Roman" w:cs="Times New Roman"/>
        </w:rPr>
      </w:pP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б) примеры описания составных частей изданий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06"/>
        <w:gridCol w:w="7922"/>
      </w:tblGrid>
      <w:tr w:rsidR="00E51042" w:rsidRPr="00E51042" w:rsidTr="00E51042">
        <w:trPr>
          <w:cantSplit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Характеристика источника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1042" w:rsidRPr="00E51042" w:rsidRDefault="00E51042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Пример оформления</w:t>
            </w:r>
          </w:p>
        </w:tc>
      </w:tr>
      <w:tr w:rsidR="00E51042" w:rsidRPr="00E51042" w:rsidTr="00E51042">
        <w:trPr>
          <w:cantSplit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Составная часть книги, глава из книги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Ескина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Л.Б. Основы конституционного строя Российской Федерации / Л.Б.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Ескина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Основы права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учебник / М.И.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[и др.] ; под ред. М.И.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СПб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E51042">
              <w:rPr>
                <w:rFonts w:ascii="Times New Roman" w:hAnsi="Times New Roman" w:cs="Times New Roman"/>
              </w:rPr>
              <w:t>2004. – С. 180–193.</w:t>
            </w:r>
          </w:p>
        </w:tc>
      </w:tr>
      <w:tr w:rsidR="00E51042" w:rsidRPr="00E51042" w:rsidTr="00E51042">
        <w:trPr>
          <w:cantSplit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Бунакова</w:t>
            </w:r>
            <w:proofErr w:type="spellEnd"/>
            <w:r w:rsidRPr="00E51042">
              <w:rPr>
                <w:rFonts w:ascii="Times New Roman" w:hAnsi="Times New Roman" w:cs="Times New Roman"/>
              </w:rPr>
              <w:t>, В.А. Формирование русской духовной культуры</w:t>
            </w:r>
            <w:r w:rsidRPr="00E51042">
              <w:rPr>
                <w:rFonts w:ascii="Times New Roman" w:hAnsi="Times New Roman" w:cs="Times New Roman"/>
              </w:rPr>
              <w:br/>
              <w:t xml:space="preserve">/ В.А.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Бунакова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Отечественная история : учеб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п</w:t>
            </w:r>
            <w:proofErr w:type="gramEnd"/>
            <w:r w:rsidRPr="00E51042">
              <w:rPr>
                <w:rFonts w:ascii="Times New Roman" w:hAnsi="Times New Roman" w:cs="Times New Roman"/>
              </w:rPr>
              <w:t>особие</w:t>
            </w:r>
            <w:r w:rsidRPr="00E51042">
              <w:rPr>
                <w:rFonts w:ascii="Times New Roman" w:hAnsi="Times New Roman" w:cs="Times New Roman"/>
              </w:rPr>
              <w:br/>
              <w:t xml:space="preserve">/ С.Н. Полторак [и др.] ; под ред. Р.В. Дегтяревой, С.Н. Полторака. – </w:t>
            </w:r>
            <w:r w:rsidRPr="00E51042">
              <w:rPr>
                <w:rFonts w:ascii="Times New Roman" w:hAnsi="Times New Roman" w:cs="Times New Roman"/>
              </w:rPr>
              <w:br/>
              <w:t>М., 2004. – Гл. 6. – С. 112–125.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Николаевский, В.В. Проблемы функционирования систем социальной защиты в 1970–1980 годах / В.В. Николаевский // Система социальной защиты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теория, методика, практика / В.В. Николаевский. – Минск, 2004. – Гл. 3. – С. 119–142.</w:t>
            </w:r>
          </w:p>
        </w:tc>
      </w:tr>
      <w:tr w:rsidR="00E51042" w:rsidRPr="00E51042" w:rsidTr="00E51042">
        <w:trPr>
          <w:cantSplit/>
          <w:trHeight w:val="127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Часть из собрания сочинений, избранных произведений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Афанасий Великий, святитель. Толкования на Псалмы / святитель Афанасий Великий // Творения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 4 т. – Москва: Издание Спасо-Преображенского Валаамского монастыря, 1994. – Т. 4. – С. 40-422.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Гілевіч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Н. Сон у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бяссоніцу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 Н.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Гілевіч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3б.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тв</w:t>
            </w:r>
            <w:proofErr w:type="spellEnd"/>
            <w:r w:rsidRPr="00E51042">
              <w:rPr>
                <w:rFonts w:ascii="Times New Roman" w:hAnsi="Times New Roman" w:cs="Times New Roman"/>
              </w:rPr>
              <w:t>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 23 т.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2003. – Т. 6. – С. 382–383. 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Сачанка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Б.І. </w:t>
            </w:r>
            <w:proofErr w:type="gramStart"/>
            <w:r w:rsidRPr="00E51042">
              <w:rPr>
                <w:rFonts w:ascii="Times New Roman" w:hAnsi="Times New Roman" w:cs="Times New Roman"/>
              </w:rPr>
              <w:t>Родны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кут / Б.I.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Сачанка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Выбр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тв</w:t>
            </w:r>
            <w:proofErr w:type="spellEnd"/>
            <w:r w:rsidRPr="00E51042">
              <w:rPr>
                <w:rFonts w:ascii="Times New Roman" w:hAnsi="Times New Roman" w:cs="Times New Roman"/>
              </w:rPr>
              <w:t>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 3 т.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r w:rsidRPr="00E51042">
              <w:rPr>
                <w:rFonts w:ascii="Times New Roman" w:hAnsi="Times New Roman" w:cs="Times New Roman"/>
              </w:rPr>
              <w:t>, 1995. – Т. 3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Аповесці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– С. 361–470. 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Пушкин, А.С. История Петра / А.С. Пушкин // Полн. собр. соч.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 19 т. – М., 1995. – Т. 10. – С. 11–248.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042">
              <w:rPr>
                <w:rFonts w:ascii="Times New Roman" w:hAnsi="Times New Roman" w:cs="Times New Roman"/>
              </w:rPr>
              <w:t>Шекспир, В. Сонеты / В. Шекспир // Избранное. – Минск, 1996. – С. 732–749.</w:t>
            </w:r>
          </w:p>
        </w:tc>
      </w:tr>
      <w:tr w:rsidR="00E51042" w:rsidRPr="00E51042" w:rsidTr="00E51042">
        <w:trPr>
          <w:cantSplit/>
          <w:trHeight w:val="22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Составная часть сборника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Лоханский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В.В. Русские колокольные звоны / В.В.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Лоханский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Колокола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история и современность / Акад. наук СССР ;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Научн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совет по ист. мировой культуры ; сост. Ю.В.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Пухначев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Москва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Наука, 1985. – С. 18–27.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Якіменка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Т.С. Аб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песенна-эпічнай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традыцыі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ў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музычным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фальклоры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беларусаў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 Т.С.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Якіменка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Беларуская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музыка: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гісторыя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традыцыі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зб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навук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арт. 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дзярж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акад.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музыкі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; склад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proofErr w:type="gramStart"/>
            <w:r w:rsidRPr="00E51042">
              <w:rPr>
                <w:rFonts w:ascii="Times New Roman" w:hAnsi="Times New Roman" w:cs="Times New Roman"/>
              </w:rPr>
              <w:t>н</w:t>
            </w:r>
            <w:proofErr w:type="gramEnd"/>
            <w:r w:rsidRPr="00E51042">
              <w:rPr>
                <w:rFonts w:ascii="Times New Roman" w:hAnsi="Times New Roman" w:cs="Times New Roman"/>
              </w:rPr>
              <w:t>авук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В.А.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Антаневіч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2003. – С. 47–74.</w:t>
            </w:r>
          </w:p>
        </w:tc>
      </w:tr>
      <w:tr w:rsidR="00E51042" w:rsidRPr="00E51042" w:rsidTr="00E51042">
        <w:trPr>
          <w:cantSplit/>
          <w:trHeight w:val="19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Статьи из сборников тезисов докладов и материалов конференций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Акимов, В.В. Божественная воля в изменчивой жизни человека: "Поучение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Птаххотепа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" и Книга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Екклезиаста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 В.В. Акимов // Религия и текст: от практики к теории : материалы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междунар</w:t>
            </w:r>
            <w:proofErr w:type="spellEnd"/>
            <w:r w:rsidRPr="00E51042">
              <w:rPr>
                <w:rFonts w:ascii="Times New Roman" w:hAnsi="Times New Roman" w:cs="Times New Roman"/>
              </w:rPr>
              <w:t>. науч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E51042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конф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., Минск, 17-18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мар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2011 г. / под ред. С.Г. Карасевой и С.И.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Шатравского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Минск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Издательский центр БГУ, 2012. – С. 56-62.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 xml:space="preserve">Ермакова, Л.Л.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Полесский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каравайный обряд в пространстве культуры / Л.Л. Ермакова //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Тураўскія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чытанні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матэрыялы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рэсп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навук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E51042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канф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., Гомель, 4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верас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2004 г. / НАН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Гомел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дзярж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ун-т ;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рэдкал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.: У.І. Коваль [і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інш</w:t>
            </w:r>
            <w:proofErr w:type="spellEnd"/>
            <w:r w:rsidRPr="00E51042">
              <w:rPr>
                <w:rFonts w:ascii="Times New Roman" w:hAnsi="Times New Roman" w:cs="Times New Roman"/>
              </w:rPr>
              <w:t>.]. – Гомель, 2005. – С. 173–178.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Бочков, А.А. Единство правовых и моральных норм как условие построения правового государства и гражданского общества в Республике Беларусь / А.А. Бочков, Е.Ф. Ивашкевич // Право Беларуси: истоки, традиции, современность : материалы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междунар</w:t>
            </w:r>
            <w:proofErr w:type="spellEnd"/>
            <w:r w:rsidRPr="00E51042">
              <w:rPr>
                <w:rFonts w:ascii="Times New Roman" w:hAnsi="Times New Roman" w:cs="Times New Roman"/>
              </w:rPr>
              <w:t>. науч</w:t>
            </w:r>
            <w:proofErr w:type="gramStart"/>
            <w:r w:rsidRPr="00E51042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E51042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конф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., Полоцк, 21–22 мая 2004 г. : в 2 ч. 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Полоц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гос. ун-т ;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редкол</w:t>
            </w:r>
            <w:proofErr w:type="spellEnd"/>
            <w:r w:rsidRPr="00E51042">
              <w:rPr>
                <w:rFonts w:ascii="Times New Roman" w:hAnsi="Times New Roman" w:cs="Times New Roman"/>
              </w:rPr>
              <w:t>.: О.В. Мартышин [и др.]. – Новополоцк, 2004. – Ч. 1. – С. 74–76.</w:t>
            </w:r>
          </w:p>
        </w:tc>
      </w:tr>
      <w:tr w:rsidR="00E51042" w:rsidRPr="00E51042" w:rsidTr="00E51042">
        <w:trPr>
          <w:cantSplit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Статья из</w:t>
            </w:r>
            <w:r w:rsidRPr="00E51042">
              <w:rPr>
                <w:rFonts w:ascii="Times New Roman" w:hAnsi="Times New Roman" w:cs="Times New Roman"/>
              </w:rPr>
              <w:br/>
              <w:t>продолжающегося</w:t>
            </w:r>
            <w:r w:rsidRPr="00E51042">
              <w:rPr>
                <w:rFonts w:ascii="Times New Roman" w:hAnsi="Times New Roman" w:cs="Times New Roman"/>
              </w:rPr>
              <w:br/>
              <w:t>издания</w:t>
            </w:r>
          </w:p>
        </w:tc>
        <w:tc>
          <w:tcPr>
            <w:tcW w:w="7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Васин, А.В., протоиерей. Толкование слов «из чрева прежде денницы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родих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тя</w:t>
            </w:r>
            <w:proofErr w:type="spellEnd"/>
            <w:r w:rsidRPr="00E51042">
              <w:rPr>
                <w:rFonts w:ascii="Times New Roman" w:hAnsi="Times New Roman" w:cs="Times New Roman"/>
              </w:rPr>
              <w:t>» (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Пс</w:t>
            </w:r>
            <w:proofErr w:type="spellEnd"/>
            <w:r w:rsidRPr="00E51042">
              <w:rPr>
                <w:rFonts w:ascii="Times New Roman" w:hAnsi="Times New Roman" w:cs="Times New Roman"/>
              </w:rPr>
              <w:t>. 109:3с) в трудах экзегетов Восточной Церкви IV-V века / протоиерей А.В. Васин // Скрижали. Серия «Ветхозаветные исследования». – Выпуск 2. – С. 98-138.</w:t>
            </w:r>
          </w:p>
        </w:tc>
      </w:tr>
      <w:tr w:rsidR="00E51042" w:rsidRPr="00E51042" w:rsidTr="00E51042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Статья из журнала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Бандаровіч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В.У.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Дзеясловы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іх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дэрываты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ў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старабеларускай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музычнай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лексіцы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 В.У.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Бандаровіч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Весн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дзярж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ун-та. Сер. 4,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Філалогія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Журналістыка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Педагогіка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2004. – № 2. – С. 49–54.</w:t>
            </w:r>
          </w:p>
        </w:tc>
      </w:tr>
      <w:tr w:rsidR="00E51042" w:rsidRPr="00E51042" w:rsidTr="00E51042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Покровский, Н.В. О мерах к сохранению памятников церковной старины / Н.В. Покровский // Христианское чтение. – 1906. – № 4. – С. 471–498.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Бубнов, П.В. Решения Московского совещания глав и представителей Поместных Православных Церквей 1948 г.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предпосылки, выработка, последствия / П.В. Бубнов // Труды Минской духовной академии. – 2007. – № 5. – С. 124-139.</w:t>
            </w:r>
          </w:p>
        </w:tc>
      </w:tr>
      <w:tr w:rsidR="00E51042" w:rsidRPr="00E51042" w:rsidTr="00E51042">
        <w:trPr>
          <w:cantSplit/>
          <w:trHeight w:val="66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 деятельности Комитета Красного Креста духовно-учебных заведений // Прибавления к Церковным Ведомостям. – 1916. – № 1. – С. 23–24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2. – С. 65–67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3. – С. 96–101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5. – С. 155–157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10. – С. 289–290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28. – С. 698–700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30. – С. 753–754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39. – С. 961–963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47. – С. 1136–1137.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Наличный состав городского и сельского духовенства Минской епархии в конце 1870 года.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уезд // Минские епархиальные ведомости. – 1871. – № 1 (часть официальная). – С. 3–4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№ 2 (часть официальная). – С. 11–13.</w:t>
            </w:r>
          </w:p>
        </w:tc>
      </w:tr>
      <w:tr w:rsidR="00E51042" w:rsidRPr="00E51042" w:rsidTr="00E51042">
        <w:trPr>
          <w:cantSplit/>
          <w:trHeight w:val="3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Статья из газеты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Лагун, Г.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</w:t>
            </w:r>
            <w:proofErr w:type="gramStart"/>
            <w:r w:rsidRPr="00E51042">
              <w:rPr>
                <w:rFonts w:ascii="Times New Roman" w:hAnsi="Times New Roman" w:cs="Times New Roman"/>
              </w:rPr>
              <w:t>i</w:t>
            </w:r>
            <w:proofErr w:type="gramEnd"/>
            <w:r w:rsidRPr="00E51042">
              <w:rPr>
                <w:rFonts w:ascii="Times New Roman" w:hAnsi="Times New Roman" w:cs="Times New Roman"/>
              </w:rPr>
              <w:t>блейскi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асяродак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у БДУ / Г. Лагун // Газета "</w:t>
            </w:r>
            <w:proofErr w:type="spellStart"/>
            <w:r w:rsidRPr="00E51042">
              <w:rPr>
                <w:rFonts w:ascii="Times New Roman" w:hAnsi="Times New Roman" w:cs="Times New Roman"/>
              </w:rPr>
              <w:t>Унiверсiтэт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". – 2012. – 29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снеж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№ 22 (2081). – С. 7.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Ушкоў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Я. 3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гісторыі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лімаўскай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крытыкі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 Я.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Ушкоў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ЛіМ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– 2005. – 5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жн</w:t>
            </w:r>
            <w:proofErr w:type="spellEnd"/>
            <w:r w:rsidRPr="00E51042">
              <w:rPr>
                <w:rFonts w:ascii="Times New Roman" w:hAnsi="Times New Roman" w:cs="Times New Roman"/>
              </w:rPr>
              <w:t>. – С. 7.</w:t>
            </w:r>
          </w:p>
        </w:tc>
      </w:tr>
      <w:tr w:rsidR="00E51042" w:rsidRPr="00E51042" w:rsidTr="00E51042">
        <w:trPr>
          <w:cantSplit/>
          <w:trHeight w:val="2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Статья из </w:t>
            </w:r>
            <w:r w:rsidRPr="00E51042">
              <w:rPr>
                <w:rFonts w:ascii="Times New Roman" w:hAnsi="Times New Roman" w:cs="Times New Roman"/>
              </w:rPr>
              <w:br/>
              <w:t>энциклопедии,</w:t>
            </w:r>
            <w:r w:rsidRPr="00E51042">
              <w:rPr>
                <w:rFonts w:ascii="Times New Roman" w:hAnsi="Times New Roman" w:cs="Times New Roman"/>
              </w:rPr>
              <w:br/>
              <w:t>словаря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Витрувий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БСЭ. – 3-е изд. – М., 1971. – Т. 5. – С. 359–360. 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Дарашэвіч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Э.К.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Храптовіч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І.І. / Э.К.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Дарашэвіч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Мысліцелі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асветнікі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Беларусі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(Х–ХІХ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стагоддзі</w:t>
            </w:r>
            <w:proofErr w:type="spellEnd"/>
            <w:r w:rsidRPr="00E51042">
              <w:rPr>
                <w:rFonts w:ascii="Times New Roman" w:hAnsi="Times New Roman" w:cs="Times New Roman"/>
              </w:rPr>
              <w:t>)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энцыкл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давед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/ склад. Г.А.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Маслыка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гал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Б.I.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Сачанка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r w:rsidRPr="00E51042">
              <w:rPr>
                <w:rFonts w:ascii="Times New Roman" w:hAnsi="Times New Roman" w:cs="Times New Roman"/>
              </w:rPr>
              <w:t>, 1995. – С. 326–328.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Булгаковский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Дмитрий Гаврилович / Республика Беларусь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Энциклопедия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 6 т. Т. 2 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Редкол</w:t>
            </w:r>
            <w:proofErr w:type="spellEnd"/>
            <w:r w:rsidRPr="00E51042">
              <w:rPr>
                <w:rFonts w:ascii="Times New Roman" w:hAnsi="Times New Roman" w:cs="Times New Roman"/>
              </w:rPr>
              <w:t>.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Г.П. Пашков и др. – Минск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БелЭн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2006. – С. 555.</w:t>
            </w:r>
          </w:p>
        </w:tc>
      </w:tr>
      <w:tr w:rsidR="00E51042" w:rsidRPr="00E51042" w:rsidTr="00E51042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Рецензии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Краўцэвіч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>, А. [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Рэцэнзія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] / А.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Краўцэвіч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гіст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зб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– 2001. – № 15. – С. 235–239.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Рэц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на кн.: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Гісторыя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Беларусі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 6 т. 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рэдкал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.: М.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Касцюк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51042">
              <w:rPr>
                <w:rFonts w:ascii="Times New Roman" w:hAnsi="Times New Roman" w:cs="Times New Roman"/>
              </w:rPr>
              <w:t>гал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рэд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.) [і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інш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.].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Экаперспектыва</w:t>
            </w:r>
            <w:proofErr w:type="spellEnd"/>
            <w:r w:rsidRPr="00E51042">
              <w:rPr>
                <w:rFonts w:ascii="Times New Roman" w:hAnsi="Times New Roman" w:cs="Times New Roman"/>
              </w:rPr>
              <w:t>, 2000. – Т. 1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Старажытная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Беларусь / В.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Вяргей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[і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інш</w:t>
            </w:r>
            <w:proofErr w:type="spellEnd"/>
            <w:r w:rsidRPr="00E51042">
              <w:rPr>
                <w:rFonts w:ascii="Times New Roman" w:hAnsi="Times New Roman" w:cs="Times New Roman"/>
              </w:rPr>
              <w:t>.]. – 351 с.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Пазнякоў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В.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Крыху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пра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нашыя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нацыянальныя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рысы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 В.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Пазнякоў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E51042">
              <w:rPr>
                <w:rFonts w:ascii="Times New Roman" w:hAnsi="Times New Roman" w:cs="Times New Roman"/>
              </w:rPr>
              <w:t>Arche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Пачатак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– 2001. – № 4. – С. 78–84.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Рэц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на кн.: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Лакотка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A.I.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Нацыянальныя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рысы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беларускай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51042">
              <w:rPr>
                <w:rFonts w:ascii="Times New Roman" w:hAnsi="Times New Roman" w:cs="Times New Roman"/>
              </w:rPr>
              <w:t>арх</w:t>
            </w:r>
            <w:proofErr w:type="gramEnd"/>
            <w:r w:rsidRPr="00E51042">
              <w:rPr>
                <w:rFonts w:ascii="Times New Roman" w:hAnsi="Times New Roman" w:cs="Times New Roman"/>
              </w:rPr>
              <w:t>ітэктуры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 А.І.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Лакотка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Мінск</w:t>
            </w:r>
            <w:proofErr w:type="spellEnd"/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Ураджай</w:t>
            </w:r>
            <w:proofErr w:type="spellEnd"/>
            <w:r w:rsidRPr="00E51042">
              <w:rPr>
                <w:rFonts w:ascii="Times New Roman" w:hAnsi="Times New Roman" w:cs="Times New Roman"/>
              </w:rPr>
              <w:t>, 1999. – 366 с.</w:t>
            </w:r>
          </w:p>
        </w:tc>
      </w:tr>
      <w:tr w:rsidR="00E51042" w:rsidRPr="00E51042" w:rsidTr="00E51042">
        <w:trPr>
          <w:cantSplit/>
          <w:trHeight w:val="354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Законы и</w:t>
            </w:r>
            <w:r w:rsidRPr="00E51042">
              <w:rPr>
                <w:rFonts w:ascii="Times New Roman" w:hAnsi="Times New Roman" w:cs="Times New Roman"/>
              </w:rPr>
              <w:br/>
              <w:t>законодательные</w:t>
            </w:r>
            <w:r w:rsidRPr="00E51042">
              <w:rPr>
                <w:rFonts w:ascii="Times New Roman" w:hAnsi="Times New Roman" w:cs="Times New Roman"/>
              </w:rPr>
              <w:br/>
              <w:t>материалы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 размерах государственных стипендий учащейся молодежи : постановление Совета Министров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</w:t>
            </w:r>
            <w:proofErr w:type="gramEnd"/>
            <w:r w:rsidRPr="00E51042">
              <w:rPr>
                <w:rFonts w:ascii="Times New Roman" w:hAnsi="Times New Roman" w:cs="Times New Roman"/>
              </w:rPr>
              <w:t>есп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Беларусь, 23 апр. 2004 г., № 468 // Нац. реестр правовых актов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Респ</w:t>
            </w:r>
            <w:proofErr w:type="spellEnd"/>
            <w:r w:rsidRPr="00E51042">
              <w:rPr>
                <w:rFonts w:ascii="Times New Roman" w:hAnsi="Times New Roman" w:cs="Times New Roman"/>
              </w:rPr>
              <w:t>. Беларусь. – 2004. – № 69. – 5/14142.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r w:rsidRPr="00E51042">
              <w:rPr>
                <w:rFonts w:ascii="Times New Roman" w:hAnsi="Times New Roman" w:cs="Times New Roman"/>
              </w:rPr>
              <w:t>Об оплате труда лиц, занимающих отдельные государственные должности Российской Федерации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Указ Президента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ос. Федерации, 15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нояб</w:t>
            </w:r>
            <w:proofErr w:type="spellEnd"/>
            <w:r w:rsidRPr="00E51042">
              <w:rPr>
                <w:rFonts w:ascii="Times New Roman" w:hAnsi="Times New Roman" w:cs="Times New Roman"/>
              </w:rPr>
              <w:t>. 2005 г., № 1332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// С</w:t>
            </w:r>
            <w:proofErr w:type="gramEnd"/>
            <w:r w:rsidRPr="00E51042">
              <w:rPr>
                <w:rFonts w:ascii="Times New Roman" w:hAnsi="Times New Roman" w:cs="Times New Roman"/>
              </w:rPr>
              <w:t>обр. законодательства Рос. Федерации. – 2005. – №</w:t>
            </w:r>
            <w:r w:rsidRPr="00E51042">
              <w:rPr>
                <w:rFonts w:ascii="Times New Roman" w:hAnsi="Times New Roman" w:cs="Times New Roman"/>
                <w:lang w:val="en-US"/>
              </w:rPr>
              <w:t> </w:t>
            </w:r>
            <w:r w:rsidRPr="00E51042">
              <w:rPr>
                <w:rFonts w:ascii="Times New Roman" w:hAnsi="Times New Roman" w:cs="Times New Roman"/>
              </w:rPr>
              <w:t>47. – Ст. 4882.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О государственной пошлине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Закон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Респ</w:t>
            </w:r>
            <w:proofErr w:type="spellEnd"/>
            <w:r w:rsidRPr="00E51042">
              <w:rPr>
                <w:rFonts w:ascii="Times New Roman" w:hAnsi="Times New Roman" w:cs="Times New Roman"/>
              </w:rPr>
              <w:t>. Беларусь, 10 янв. 1992 г., № 1394-ХП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в ред. Закона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Респ</w:t>
            </w:r>
            <w:proofErr w:type="spellEnd"/>
            <w:r w:rsidRPr="00E51042">
              <w:rPr>
                <w:rFonts w:ascii="Times New Roman" w:hAnsi="Times New Roman" w:cs="Times New Roman"/>
              </w:rPr>
              <w:t>. Беларусь от 19.07.2005 г. // Консультант Плюс : Беларусь. Технология 3000 [Электронный ресурс] / ООО «</w:t>
            </w:r>
            <w:proofErr w:type="spellStart"/>
            <w:r w:rsidRPr="00E51042">
              <w:rPr>
                <w:rFonts w:ascii="Times New Roman" w:hAnsi="Times New Roman" w:cs="Times New Roman"/>
              </w:rPr>
              <w:t>ЮрСпектр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E51042">
              <w:rPr>
                <w:rFonts w:ascii="Times New Roman" w:hAnsi="Times New Roman" w:cs="Times New Roman"/>
              </w:rPr>
              <w:t>Нац. центр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правовой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Респ</w:t>
            </w:r>
            <w:proofErr w:type="spellEnd"/>
            <w:r w:rsidRPr="00E51042">
              <w:rPr>
                <w:rFonts w:ascii="Times New Roman" w:hAnsi="Times New Roman" w:cs="Times New Roman"/>
              </w:rPr>
              <w:t>. Беларусь. – Минск, 2006.</w:t>
            </w:r>
          </w:p>
        </w:tc>
      </w:tr>
      <w:tr w:rsidR="00E51042" w:rsidRPr="00E51042" w:rsidTr="00E51042">
        <w:trPr>
          <w:cantSplit/>
          <w:trHeight w:val="19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Архивные материалы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 xml:space="preserve">Описание синагоги в г. Минске (план части здания синагоги 1896 г.) // Центральный исторический архив Москвы (ЦИАМ). – Фонд 454. – Оп. З. – Д. 21. – Л. 18–19. 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Дела о выдаче ссуды под залог имений, находящихся в Минской губернии (имеются планы имений) 1884–1918 гг. // Центральный исторический архив Москвы (ЦИАМ). – Фонд 255. – Оп. 1. – Д. 802–1294, 4974–4978, 4980–4990, 4994–5000, 5015–5016.</w:t>
            </w:r>
          </w:p>
        </w:tc>
      </w:tr>
      <w:tr w:rsidR="00E51042" w:rsidRPr="00E51042" w:rsidTr="00E51042">
        <w:trPr>
          <w:cantSplit/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Составная часть CD-</w:t>
            </w:r>
            <w:proofErr w:type="spellStart"/>
            <w:r w:rsidRPr="00E51042">
              <w:rPr>
                <w:rFonts w:ascii="Times New Roman" w:hAnsi="Times New Roman" w:cs="Times New Roman"/>
              </w:rPr>
              <w:t>ROMa</w:t>
            </w:r>
            <w:proofErr w:type="spellEnd"/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Введенский, Л.И. Судьбы философии в России / Л.И. Введенский // История философии [Электронный ресурс]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собр. тр. крупнейших философов по истории философии. –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д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ан. и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прогр</w:t>
            </w:r>
            <w:proofErr w:type="spellEnd"/>
            <w:r w:rsidRPr="00E51042">
              <w:rPr>
                <w:rFonts w:ascii="Times New Roman" w:hAnsi="Times New Roman" w:cs="Times New Roman"/>
              </w:rPr>
              <w:t>. (196 Мб). – М., 2002. – 1 электрон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о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пт. диск (CD-ROM) :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зв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51042">
              <w:rPr>
                <w:rFonts w:ascii="Times New Roman" w:hAnsi="Times New Roman" w:cs="Times New Roman"/>
              </w:rPr>
              <w:t>цв</w:t>
            </w:r>
            <w:proofErr w:type="spellEnd"/>
            <w:r w:rsidRPr="00E51042">
              <w:rPr>
                <w:rFonts w:ascii="Times New Roman" w:hAnsi="Times New Roman" w:cs="Times New Roman"/>
              </w:rPr>
              <w:t>.</w:t>
            </w:r>
          </w:p>
        </w:tc>
      </w:tr>
      <w:tr w:rsidR="00E51042" w:rsidRPr="00E51042" w:rsidTr="00E5104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51042" w:rsidRPr="00E51042" w:rsidRDefault="00E5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lastRenderedPageBreak/>
              <w:t>Ресурсы</w:t>
            </w:r>
            <w:r w:rsidRPr="00E51042">
              <w:rPr>
                <w:rFonts w:ascii="Times New Roman" w:hAnsi="Times New Roman" w:cs="Times New Roman"/>
              </w:rPr>
              <w:br/>
              <w:t>удаленного</w:t>
            </w:r>
            <w:r w:rsidRPr="00E51042">
              <w:rPr>
                <w:rFonts w:ascii="Times New Roman" w:hAnsi="Times New Roman" w:cs="Times New Roman"/>
              </w:rPr>
              <w:br/>
              <w:t>доступа</w:t>
            </w:r>
            <w:r w:rsidRPr="00E5104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042" w:rsidRPr="00E51042" w:rsidRDefault="00E5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Козулько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Г. Беловежская пуща должна стать мировым наследием / Г.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Козулько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Беловежская пуща – XXI век [Электронный ресурс]. – 2004.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EB4CE3">
              <w:rPr>
                <w:rFonts w:ascii="Times New Roman" w:hAnsi="Times New Roman" w:cs="Times New Roman"/>
              </w:rPr>
              <w:t>http://bp21.or</w:t>
            </w:r>
            <w:r w:rsidRPr="00EB4CE3">
              <w:rPr>
                <w:rFonts w:ascii="Times New Roman" w:hAnsi="Times New Roman" w:cs="Times New Roman"/>
                <w:lang w:val="en-US"/>
              </w:rPr>
              <w:t>g</w:t>
            </w:r>
            <w:r w:rsidRPr="00EB4CE3">
              <w:rPr>
                <w:rFonts w:ascii="Times New Roman" w:hAnsi="Times New Roman" w:cs="Times New Roman"/>
              </w:rPr>
              <w:t>.b</w:t>
            </w:r>
            <w:r w:rsidRPr="00EB4CE3">
              <w:rPr>
                <w:rFonts w:ascii="Times New Roman" w:hAnsi="Times New Roman" w:cs="Times New Roman"/>
                <w:lang w:val="en-US"/>
              </w:rPr>
              <w:t>y</w:t>
            </w:r>
            <w:r w:rsidRPr="00EB4CE3">
              <w:rPr>
                <w:rFonts w:ascii="Times New Roman" w:hAnsi="Times New Roman" w:cs="Times New Roman"/>
              </w:rPr>
              <w:t>/</w:t>
            </w:r>
            <w:proofErr w:type="spellStart"/>
            <w:r w:rsidRPr="00EB4CE3">
              <w:rPr>
                <w:rFonts w:ascii="Times New Roman" w:hAnsi="Times New Roman" w:cs="Times New Roman"/>
              </w:rPr>
              <w:t>ru</w:t>
            </w:r>
            <w:proofErr w:type="spellEnd"/>
            <w:r w:rsidRPr="00EB4CE3">
              <w:rPr>
                <w:rFonts w:ascii="Times New Roman" w:hAnsi="Times New Roman" w:cs="Times New Roman"/>
              </w:rPr>
              <w:t>/</w:t>
            </w:r>
            <w:proofErr w:type="spellStart"/>
            <w:r w:rsidRPr="00EB4CE3">
              <w:rPr>
                <w:rFonts w:ascii="Times New Roman" w:hAnsi="Times New Roman" w:cs="Times New Roman"/>
              </w:rPr>
              <w:t>art</w:t>
            </w:r>
            <w:proofErr w:type="spellEnd"/>
            <w:r w:rsidRPr="00EB4CE3">
              <w:rPr>
                <w:rFonts w:ascii="Times New Roman" w:hAnsi="Times New Roman" w:cs="Times New Roman"/>
              </w:rPr>
              <w:t>/a041031.html</w:t>
            </w:r>
            <w:r w:rsidRPr="00E51042">
              <w:rPr>
                <w:rFonts w:ascii="Times New Roman" w:hAnsi="Times New Roman" w:cs="Times New Roman"/>
              </w:rPr>
              <w:t>. – Дата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02.02.2006.</w:t>
            </w:r>
          </w:p>
          <w:p w:rsidR="00E51042" w:rsidRPr="00E51042" w:rsidRDefault="00E51042">
            <w:pPr>
              <w:rPr>
                <w:rFonts w:ascii="Times New Roman" w:hAnsi="Times New Roman" w:cs="Times New Roman"/>
              </w:rPr>
            </w:pPr>
            <w:proofErr w:type="spellStart"/>
            <w:r w:rsidRPr="00E51042">
              <w:rPr>
                <w:rFonts w:ascii="Times New Roman" w:hAnsi="Times New Roman" w:cs="Times New Roman"/>
              </w:rPr>
              <w:t>Лойша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, Д. Республика Беларусь после расширения Европейского Союза: шенгенский процесс и концепция соседства / Д.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Лойша</w:t>
            </w:r>
            <w:proofErr w:type="spellEnd"/>
            <w:r w:rsidRPr="00E51042">
              <w:rPr>
                <w:rFonts w:ascii="Times New Roman" w:hAnsi="Times New Roman" w:cs="Times New Roman"/>
              </w:rPr>
              <w:t xml:space="preserve"> // Белорус</w:t>
            </w:r>
            <w:proofErr w:type="gramStart"/>
            <w:r w:rsidRPr="00E51042">
              <w:rPr>
                <w:rFonts w:ascii="Times New Roman" w:hAnsi="Times New Roman" w:cs="Times New Roman"/>
              </w:rPr>
              <w:t>.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042">
              <w:rPr>
                <w:rFonts w:ascii="Times New Roman" w:hAnsi="Times New Roman" w:cs="Times New Roman"/>
              </w:rPr>
              <w:t>ж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урн. </w:t>
            </w:r>
            <w:proofErr w:type="spellStart"/>
            <w:r w:rsidRPr="00E51042">
              <w:rPr>
                <w:rFonts w:ascii="Times New Roman" w:hAnsi="Times New Roman" w:cs="Times New Roman"/>
              </w:rPr>
              <w:t>междунар</w:t>
            </w:r>
            <w:proofErr w:type="spellEnd"/>
            <w:r w:rsidRPr="00E51042">
              <w:rPr>
                <w:rFonts w:ascii="Times New Roman" w:hAnsi="Times New Roman" w:cs="Times New Roman"/>
              </w:rPr>
              <w:t>. права [Электронный ресурс]. – 2004. – № 2.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EB4CE3">
              <w:rPr>
                <w:rFonts w:ascii="Times New Roman" w:hAnsi="Times New Roman" w:cs="Times New Roman"/>
              </w:rPr>
              <w:t>http://www.cenunst.bsu.by/journal/2004.2/01.pdf</w:t>
            </w:r>
            <w:r w:rsidRPr="00E51042">
              <w:rPr>
                <w:rFonts w:ascii="Times New Roman" w:hAnsi="Times New Roman" w:cs="Times New Roman"/>
              </w:rPr>
              <w:t>. – Дата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16.07.2005.</w:t>
            </w:r>
          </w:p>
          <w:p w:rsidR="00E51042" w:rsidRPr="00E51042" w:rsidRDefault="00E5104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42">
              <w:rPr>
                <w:rFonts w:ascii="Times New Roman" w:hAnsi="Times New Roman" w:cs="Times New Roman"/>
              </w:rPr>
              <w:t>Статут Международного Суда // Организация Объединенных Наций [Электронный ресурс]. – 2005. – Режим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</w:t>
            </w:r>
            <w:r w:rsidRPr="00EB4CE3">
              <w:rPr>
                <w:rFonts w:ascii="Times New Roman" w:hAnsi="Times New Roman" w:cs="Times New Roman"/>
              </w:rPr>
              <w:t>http://www.un.org/russian/documen/basicdoc/statut.htm</w:t>
            </w:r>
            <w:r w:rsidRPr="00E51042">
              <w:rPr>
                <w:rFonts w:ascii="Times New Roman" w:hAnsi="Times New Roman" w:cs="Times New Roman"/>
              </w:rPr>
              <w:t>. – Дата доступа</w:t>
            </w:r>
            <w:proofErr w:type="gramStart"/>
            <w:r w:rsidRPr="00E510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1042">
              <w:rPr>
                <w:rFonts w:ascii="Times New Roman" w:hAnsi="Times New Roman" w:cs="Times New Roman"/>
              </w:rPr>
              <w:t xml:space="preserve"> 10.05.2005.</w:t>
            </w:r>
          </w:p>
        </w:tc>
      </w:tr>
    </w:tbl>
    <w:p w:rsidR="00E51042" w:rsidRPr="00E51042" w:rsidRDefault="00E51042" w:rsidP="00E51042">
      <w:pPr>
        <w:pStyle w:val="a9"/>
        <w:jc w:val="left"/>
      </w:pPr>
    </w:p>
    <w:p w:rsidR="00EB4CE3" w:rsidRDefault="00EB4CE3" w:rsidP="00EB4CE3">
      <w:pPr>
        <w:pageBreakBefore/>
        <w:spacing w:after="0" w:line="288" w:lineRule="auto"/>
        <w:ind w:left="5664"/>
        <w:rPr>
          <w:rFonts w:ascii="Times New Roman" w:hAnsi="Times New Roman" w:cs="Times New Roman"/>
          <w:b/>
          <w:i/>
          <w:sz w:val="24"/>
          <w:szCs w:val="28"/>
        </w:rPr>
      </w:pPr>
      <w:r w:rsidRPr="00C07393"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8"/>
        </w:rPr>
        <w:t>4.</w:t>
      </w:r>
    </w:p>
    <w:p w:rsidR="00E51042" w:rsidRPr="00EB4CE3" w:rsidRDefault="00E51042" w:rsidP="00EB4CE3">
      <w:pPr>
        <w:spacing w:after="0" w:line="288" w:lineRule="auto"/>
        <w:ind w:left="5664"/>
        <w:rPr>
          <w:rFonts w:ascii="Times New Roman" w:hAnsi="Times New Roman" w:cs="Times New Roman"/>
          <w:b/>
          <w:i/>
          <w:sz w:val="24"/>
        </w:rPr>
      </w:pPr>
      <w:r w:rsidRPr="00EB4CE3">
        <w:rPr>
          <w:rFonts w:ascii="Times New Roman" w:hAnsi="Times New Roman" w:cs="Times New Roman"/>
          <w:b/>
          <w:i/>
          <w:sz w:val="24"/>
        </w:rPr>
        <w:t>Сокращения н</w:t>
      </w:r>
      <w:r w:rsidR="00EB4CE3">
        <w:rPr>
          <w:rFonts w:ascii="Times New Roman" w:hAnsi="Times New Roman" w:cs="Times New Roman"/>
          <w:b/>
          <w:i/>
          <w:sz w:val="24"/>
        </w:rPr>
        <w:t>азваний книг Священного Писания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</w:p>
    <w:p w:rsidR="00EB4CE3" w:rsidRDefault="00EB4CE3" w:rsidP="00E51042">
      <w:pPr>
        <w:rPr>
          <w:rFonts w:ascii="Times New Roman" w:hAnsi="Times New Roman" w:cs="Times New Roman"/>
        </w:rPr>
        <w:sectPr w:rsidR="00EB4CE3" w:rsidSect="00F51385">
          <w:footerReference w:type="default" r:id="rId9"/>
          <w:pgSz w:w="11906" w:h="16838"/>
          <w:pgMar w:top="851" w:right="624" w:bottom="851" w:left="1134" w:header="0" w:footer="0" w:gutter="0"/>
          <w:cols w:space="708"/>
          <w:docGrid w:linePitch="360"/>
        </w:sectPr>
      </w:pPr>
    </w:p>
    <w:p w:rsidR="00EB4CE3" w:rsidRDefault="00EB4CE3" w:rsidP="00EB4CE3">
      <w:pPr>
        <w:spacing w:after="0"/>
        <w:jc w:val="center"/>
        <w:rPr>
          <w:rFonts w:ascii="Times New Roman" w:hAnsi="Times New Roman" w:cs="Times New Roman"/>
          <w:b/>
        </w:rPr>
      </w:pPr>
    </w:p>
    <w:p w:rsidR="00E51042" w:rsidRPr="00EB4CE3" w:rsidRDefault="00E51042" w:rsidP="00EB4CE3">
      <w:pPr>
        <w:spacing w:after="0"/>
        <w:jc w:val="center"/>
        <w:rPr>
          <w:rFonts w:ascii="Times New Roman" w:hAnsi="Times New Roman" w:cs="Times New Roman"/>
          <w:b/>
        </w:rPr>
      </w:pPr>
      <w:r w:rsidRPr="00EB4CE3">
        <w:rPr>
          <w:rFonts w:ascii="Times New Roman" w:hAnsi="Times New Roman" w:cs="Times New Roman"/>
          <w:b/>
        </w:rPr>
        <w:t>ВЕТХИЙ ЗАВЕТ</w:t>
      </w:r>
    </w:p>
    <w:p w:rsidR="00EB4CE3" w:rsidRDefault="00EB4CE3" w:rsidP="00E51042">
      <w:pPr>
        <w:rPr>
          <w:rFonts w:ascii="Times New Roman" w:hAnsi="Times New Roman" w:cs="Times New Roman"/>
        </w:rPr>
        <w:sectPr w:rsidR="00EB4CE3" w:rsidSect="00EB4CE3">
          <w:type w:val="continuous"/>
          <w:pgSz w:w="11906" w:h="16838"/>
          <w:pgMar w:top="851" w:right="454" w:bottom="851" w:left="1134" w:header="0" w:footer="0" w:gutter="0"/>
          <w:cols w:space="708"/>
          <w:docGrid w:linePitch="360"/>
        </w:sectPr>
      </w:pPr>
    </w:p>
    <w:p w:rsidR="00EB4CE3" w:rsidRDefault="00EB4CE3" w:rsidP="00E51042">
      <w:pPr>
        <w:rPr>
          <w:rFonts w:ascii="Times New Roman" w:hAnsi="Times New Roman" w:cs="Times New Roman"/>
        </w:rPr>
      </w:pP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Бытие – Быт.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Исход – Исх.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Левит – Лев.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Числа – </w:t>
      </w:r>
      <w:proofErr w:type="spellStart"/>
      <w:r w:rsidRPr="00E51042">
        <w:rPr>
          <w:rFonts w:ascii="Times New Roman" w:hAnsi="Times New Roman" w:cs="Times New Roman"/>
        </w:rPr>
        <w:t>Числ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Второзаконие – Втор.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Иисуса Навина – </w:t>
      </w:r>
      <w:proofErr w:type="spellStart"/>
      <w:r w:rsidRPr="00E51042">
        <w:rPr>
          <w:rFonts w:ascii="Times New Roman" w:hAnsi="Times New Roman" w:cs="Times New Roman"/>
        </w:rPr>
        <w:t>Нав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Судей </w:t>
      </w:r>
      <w:proofErr w:type="spellStart"/>
      <w:r w:rsidRPr="00E51042">
        <w:rPr>
          <w:rFonts w:ascii="Times New Roman" w:hAnsi="Times New Roman" w:cs="Times New Roman"/>
        </w:rPr>
        <w:t>израилевых</w:t>
      </w:r>
      <w:proofErr w:type="spellEnd"/>
      <w:r w:rsidRPr="00E51042">
        <w:rPr>
          <w:rFonts w:ascii="Times New Roman" w:hAnsi="Times New Roman" w:cs="Times New Roman"/>
        </w:rPr>
        <w:t xml:space="preserve"> – Суд.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Руфи – </w:t>
      </w:r>
      <w:proofErr w:type="spellStart"/>
      <w:r w:rsidRPr="00E51042">
        <w:rPr>
          <w:rFonts w:ascii="Times New Roman" w:hAnsi="Times New Roman" w:cs="Times New Roman"/>
        </w:rPr>
        <w:t>Руф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Первая книга Царств – 1 </w:t>
      </w:r>
      <w:proofErr w:type="spellStart"/>
      <w:r w:rsidRPr="00E51042">
        <w:rPr>
          <w:rFonts w:ascii="Times New Roman" w:hAnsi="Times New Roman" w:cs="Times New Roman"/>
        </w:rPr>
        <w:t>Цар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Вторая книга Царств – 2 </w:t>
      </w:r>
      <w:proofErr w:type="spellStart"/>
      <w:r w:rsidRPr="00E51042">
        <w:rPr>
          <w:rFonts w:ascii="Times New Roman" w:hAnsi="Times New Roman" w:cs="Times New Roman"/>
        </w:rPr>
        <w:t>Цар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Третья книга Царств – 3 </w:t>
      </w:r>
      <w:proofErr w:type="spellStart"/>
      <w:r w:rsidRPr="00E51042">
        <w:rPr>
          <w:rFonts w:ascii="Times New Roman" w:hAnsi="Times New Roman" w:cs="Times New Roman"/>
        </w:rPr>
        <w:t>Цар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Четвертая книга Царств – 4 </w:t>
      </w:r>
      <w:proofErr w:type="spellStart"/>
      <w:r w:rsidRPr="00E51042">
        <w:rPr>
          <w:rFonts w:ascii="Times New Roman" w:hAnsi="Times New Roman" w:cs="Times New Roman"/>
        </w:rPr>
        <w:t>Цар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Первая книга Паралипоменон – 1 Пар.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Вторая книга Паралипоменон – 2 Пар.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Первая книга Ездры – 1 </w:t>
      </w:r>
      <w:proofErr w:type="spellStart"/>
      <w:r w:rsidRPr="00E51042">
        <w:rPr>
          <w:rFonts w:ascii="Times New Roman" w:hAnsi="Times New Roman" w:cs="Times New Roman"/>
        </w:rPr>
        <w:t>Езд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</w:t>
      </w:r>
      <w:proofErr w:type="spellStart"/>
      <w:r w:rsidRPr="00E51042">
        <w:rPr>
          <w:rFonts w:ascii="Times New Roman" w:hAnsi="Times New Roman" w:cs="Times New Roman"/>
        </w:rPr>
        <w:t>Неемии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Неем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Вторая книга Ездры – 2 </w:t>
      </w:r>
      <w:proofErr w:type="spellStart"/>
      <w:r w:rsidRPr="00E51042">
        <w:rPr>
          <w:rFonts w:ascii="Times New Roman" w:hAnsi="Times New Roman" w:cs="Times New Roman"/>
        </w:rPr>
        <w:t>Езд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</w:t>
      </w:r>
      <w:proofErr w:type="spellStart"/>
      <w:r w:rsidRPr="00E51042">
        <w:rPr>
          <w:rFonts w:ascii="Times New Roman" w:hAnsi="Times New Roman" w:cs="Times New Roman"/>
        </w:rPr>
        <w:t>Товита</w:t>
      </w:r>
      <w:proofErr w:type="spellEnd"/>
      <w:r w:rsidRPr="00E51042">
        <w:rPr>
          <w:rFonts w:ascii="Times New Roman" w:hAnsi="Times New Roman" w:cs="Times New Roman"/>
        </w:rPr>
        <w:t xml:space="preserve"> – Тов.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</w:t>
      </w:r>
      <w:proofErr w:type="spellStart"/>
      <w:r w:rsidRPr="00E51042">
        <w:rPr>
          <w:rFonts w:ascii="Times New Roman" w:hAnsi="Times New Roman" w:cs="Times New Roman"/>
        </w:rPr>
        <w:t>Иудифи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Иудиф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Есфири – </w:t>
      </w:r>
      <w:proofErr w:type="spellStart"/>
      <w:r w:rsidRPr="00E51042">
        <w:rPr>
          <w:rFonts w:ascii="Times New Roman" w:hAnsi="Times New Roman" w:cs="Times New Roman"/>
        </w:rPr>
        <w:t>Есф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Книга Иова – Иов.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Псалтирь – </w:t>
      </w:r>
      <w:proofErr w:type="spellStart"/>
      <w:r w:rsidRPr="00E51042">
        <w:rPr>
          <w:rFonts w:ascii="Times New Roman" w:hAnsi="Times New Roman" w:cs="Times New Roman"/>
        </w:rPr>
        <w:t>Пс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Притчи Соломона – Притч.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</w:t>
      </w:r>
      <w:proofErr w:type="spellStart"/>
      <w:r w:rsidRPr="00E51042">
        <w:rPr>
          <w:rFonts w:ascii="Times New Roman" w:hAnsi="Times New Roman" w:cs="Times New Roman"/>
        </w:rPr>
        <w:t>Екклезиаста</w:t>
      </w:r>
      <w:proofErr w:type="spellEnd"/>
      <w:r w:rsidRPr="00E51042">
        <w:rPr>
          <w:rFonts w:ascii="Times New Roman" w:hAnsi="Times New Roman" w:cs="Times New Roman"/>
        </w:rPr>
        <w:t xml:space="preserve">, или Проповедника – </w:t>
      </w:r>
      <w:proofErr w:type="spellStart"/>
      <w:r w:rsidRPr="00E51042">
        <w:rPr>
          <w:rFonts w:ascii="Times New Roman" w:hAnsi="Times New Roman" w:cs="Times New Roman"/>
        </w:rPr>
        <w:t>Еккл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Песнь песней Соломона – </w:t>
      </w:r>
      <w:proofErr w:type="spellStart"/>
      <w:r w:rsidRPr="00E51042">
        <w:rPr>
          <w:rFonts w:ascii="Times New Roman" w:hAnsi="Times New Roman" w:cs="Times New Roman"/>
        </w:rPr>
        <w:t>Песн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B4CE3" w:rsidRDefault="00EB4CE3" w:rsidP="00E51042">
      <w:pPr>
        <w:rPr>
          <w:rFonts w:ascii="Times New Roman" w:hAnsi="Times New Roman" w:cs="Times New Roman"/>
        </w:rPr>
      </w:pPr>
    </w:p>
    <w:p w:rsidR="00EB4CE3" w:rsidRDefault="00EB4CE3" w:rsidP="00E51042">
      <w:pPr>
        <w:rPr>
          <w:rFonts w:ascii="Times New Roman" w:hAnsi="Times New Roman" w:cs="Times New Roman"/>
        </w:rPr>
      </w:pP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Премудрости Соломона – </w:t>
      </w:r>
      <w:proofErr w:type="gramStart"/>
      <w:r w:rsidRPr="00E51042">
        <w:rPr>
          <w:rFonts w:ascii="Times New Roman" w:hAnsi="Times New Roman" w:cs="Times New Roman"/>
        </w:rPr>
        <w:t>Прем</w:t>
      </w:r>
      <w:proofErr w:type="gram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Премудрости Иисуса, сына </w:t>
      </w:r>
      <w:proofErr w:type="spellStart"/>
      <w:r w:rsidRPr="00E51042">
        <w:rPr>
          <w:rFonts w:ascii="Times New Roman" w:hAnsi="Times New Roman" w:cs="Times New Roman"/>
        </w:rPr>
        <w:t>Сирахова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gramStart"/>
      <w:r w:rsidRPr="00E51042">
        <w:rPr>
          <w:rFonts w:ascii="Times New Roman" w:hAnsi="Times New Roman" w:cs="Times New Roman"/>
        </w:rPr>
        <w:t>Сир</w:t>
      </w:r>
      <w:proofErr w:type="gram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Исаии – </w:t>
      </w:r>
      <w:proofErr w:type="spellStart"/>
      <w:r w:rsidRPr="00E51042">
        <w:rPr>
          <w:rFonts w:ascii="Times New Roman" w:hAnsi="Times New Roman" w:cs="Times New Roman"/>
        </w:rPr>
        <w:t>Ис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Иеремии – </w:t>
      </w:r>
      <w:proofErr w:type="spellStart"/>
      <w:r w:rsidRPr="00E51042">
        <w:rPr>
          <w:rFonts w:ascii="Times New Roman" w:hAnsi="Times New Roman" w:cs="Times New Roman"/>
        </w:rPr>
        <w:t>Иер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Плач Иеремии – Плач.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Послание Иеремии – Посл. </w:t>
      </w:r>
      <w:proofErr w:type="spellStart"/>
      <w:r w:rsidRPr="00E51042">
        <w:rPr>
          <w:rFonts w:ascii="Times New Roman" w:hAnsi="Times New Roman" w:cs="Times New Roman"/>
        </w:rPr>
        <w:t>Иер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Варуха</w:t>
      </w:r>
      <w:proofErr w:type="spellEnd"/>
      <w:r w:rsidRPr="00E51042">
        <w:rPr>
          <w:rFonts w:ascii="Times New Roman" w:hAnsi="Times New Roman" w:cs="Times New Roman"/>
        </w:rPr>
        <w:t xml:space="preserve"> – Вар.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Иезекииля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Иез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Даниила – </w:t>
      </w:r>
      <w:proofErr w:type="gramStart"/>
      <w:r w:rsidRPr="00E51042">
        <w:rPr>
          <w:rFonts w:ascii="Times New Roman" w:hAnsi="Times New Roman" w:cs="Times New Roman"/>
        </w:rPr>
        <w:t>Дан</w:t>
      </w:r>
      <w:proofErr w:type="gram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Осии</w:t>
      </w:r>
      <w:proofErr w:type="spellEnd"/>
      <w:r w:rsidRPr="00E51042">
        <w:rPr>
          <w:rFonts w:ascii="Times New Roman" w:hAnsi="Times New Roman" w:cs="Times New Roman"/>
        </w:rPr>
        <w:t xml:space="preserve"> – Ос.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Иоиля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Иоил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Амоса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Ам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Авдия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Авд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Книга пророка Ионы – Иона.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Михея – </w:t>
      </w:r>
      <w:proofErr w:type="spellStart"/>
      <w:r w:rsidRPr="00E51042">
        <w:rPr>
          <w:rFonts w:ascii="Times New Roman" w:hAnsi="Times New Roman" w:cs="Times New Roman"/>
        </w:rPr>
        <w:t>Мих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Книга пророка Наума – Наум.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Аввакума – </w:t>
      </w:r>
      <w:proofErr w:type="spellStart"/>
      <w:r w:rsidRPr="00E51042">
        <w:rPr>
          <w:rFonts w:ascii="Times New Roman" w:hAnsi="Times New Roman" w:cs="Times New Roman"/>
        </w:rPr>
        <w:t>Авв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Софонии</w:t>
      </w:r>
      <w:proofErr w:type="spellEnd"/>
      <w:r w:rsidRPr="00E51042">
        <w:rPr>
          <w:rFonts w:ascii="Times New Roman" w:hAnsi="Times New Roman" w:cs="Times New Roman"/>
        </w:rPr>
        <w:t xml:space="preserve"> – Соф.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Аггея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Агг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Захарии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Зах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Книга пророка </w:t>
      </w:r>
      <w:proofErr w:type="spellStart"/>
      <w:r w:rsidRPr="00E51042">
        <w:rPr>
          <w:rFonts w:ascii="Times New Roman" w:hAnsi="Times New Roman" w:cs="Times New Roman"/>
        </w:rPr>
        <w:t>Малахии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Малах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Первая книга Маккавейская – 1 Мак.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Вторая книга Маккавейская – 2 Мак.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Третья книга Маккавейская – 3 Мак.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Третья книга Ездры – 3 </w:t>
      </w:r>
      <w:proofErr w:type="spellStart"/>
      <w:r w:rsidRPr="00E51042">
        <w:rPr>
          <w:rFonts w:ascii="Times New Roman" w:hAnsi="Times New Roman" w:cs="Times New Roman"/>
        </w:rPr>
        <w:t>Езд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</w:p>
    <w:p w:rsidR="00EB4CE3" w:rsidRDefault="00EB4CE3" w:rsidP="00E51042">
      <w:pPr>
        <w:rPr>
          <w:rFonts w:ascii="Times New Roman" w:hAnsi="Times New Roman" w:cs="Times New Roman"/>
          <w:b/>
        </w:rPr>
        <w:sectPr w:rsidR="00EB4CE3" w:rsidSect="00EB4CE3">
          <w:type w:val="continuous"/>
          <w:pgSz w:w="11906" w:h="16838"/>
          <w:pgMar w:top="851" w:right="454" w:bottom="851" w:left="1134" w:header="0" w:footer="0" w:gutter="0"/>
          <w:cols w:num="2" w:space="708"/>
          <w:docGrid w:linePitch="360"/>
        </w:sectPr>
      </w:pPr>
    </w:p>
    <w:p w:rsidR="00E51042" w:rsidRPr="00EB4CE3" w:rsidRDefault="00E51042" w:rsidP="00EB4CE3">
      <w:pPr>
        <w:spacing w:after="0"/>
        <w:jc w:val="center"/>
        <w:rPr>
          <w:rFonts w:ascii="Times New Roman" w:hAnsi="Times New Roman" w:cs="Times New Roman"/>
          <w:b/>
        </w:rPr>
      </w:pPr>
      <w:r w:rsidRPr="00EB4CE3">
        <w:rPr>
          <w:rFonts w:ascii="Times New Roman" w:hAnsi="Times New Roman" w:cs="Times New Roman"/>
          <w:b/>
        </w:rPr>
        <w:lastRenderedPageBreak/>
        <w:t>НОВЫЙ ЗАВЕТ</w:t>
      </w:r>
    </w:p>
    <w:p w:rsidR="00EB4CE3" w:rsidRDefault="00EB4CE3" w:rsidP="00E51042">
      <w:pPr>
        <w:rPr>
          <w:rFonts w:ascii="Times New Roman" w:hAnsi="Times New Roman" w:cs="Times New Roman"/>
        </w:rPr>
        <w:sectPr w:rsidR="00EB4CE3" w:rsidSect="00EB4CE3">
          <w:type w:val="continuous"/>
          <w:pgSz w:w="11906" w:h="16838"/>
          <w:pgMar w:top="851" w:right="454" w:bottom="851" w:left="1134" w:header="0" w:footer="0" w:gutter="0"/>
          <w:cols w:space="708"/>
          <w:docGrid w:linePitch="360"/>
        </w:sectPr>
      </w:pPr>
    </w:p>
    <w:p w:rsidR="00EB4CE3" w:rsidRDefault="00EB4CE3" w:rsidP="00E51042">
      <w:pPr>
        <w:rPr>
          <w:rFonts w:ascii="Times New Roman" w:hAnsi="Times New Roman" w:cs="Times New Roman"/>
        </w:rPr>
      </w:pP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Евангелие от Матфея – Мф.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Евангелие от Марка – </w:t>
      </w:r>
      <w:proofErr w:type="spellStart"/>
      <w:r w:rsidRPr="00E51042">
        <w:rPr>
          <w:rFonts w:ascii="Times New Roman" w:hAnsi="Times New Roman" w:cs="Times New Roman"/>
        </w:rPr>
        <w:t>Мк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Евангелие от Луки – Лк.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Евангелие от Иоанна – Ин.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Деяния святых апостолов – </w:t>
      </w:r>
      <w:proofErr w:type="spellStart"/>
      <w:r w:rsidRPr="00E51042">
        <w:rPr>
          <w:rFonts w:ascii="Times New Roman" w:hAnsi="Times New Roman" w:cs="Times New Roman"/>
        </w:rPr>
        <w:t>Деян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Послание Иакова – </w:t>
      </w:r>
      <w:proofErr w:type="spellStart"/>
      <w:r w:rsidRPr="00E51042">
        <w:rPr>
          <w:rFonts w:ascii="Times New Roman" w:hAnsi="Times New Roman" w:cs="Times New Roman"/>
        </w:rPr>
        <w:t>Иак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Первое послание Петра – 1 </w:t>
      </w:r>
      <w:proofErr w:type="gramStart"/>
      <w:r w:rsidRPr="00E51042">
        <w:rPr>
          <w:rFonts w:ascii="Times New Roman" w:hAnsi="Times New Roman" w:cs="Times New Roman"/>
        </w:rPr>
        <w:t>Пет</w:t>
      </w:r>
      <w:proofErr w:type="gram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Второе послание Петра – 2 </w:t>
      </w:r>
      <w:proofErr w:type="gramStart"/>
      <w:r w:rsidRPr="00E51042">
        <w:rPr>
          <w:rFonts w:ascii="Times New Roman" w:hAnsi="Times New Roman" w:cs="Times New Roman"/>
        </w:rPr>
        <w:t>Пет</w:t>
      </w:r>
      <w:proofErr w:type="gram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Первое послание Иоанна – 1</w:t>
      </w:r>
      <w:proofErr w:type="gramStart"/>
      <w:r w:rsidRPr="00E51042">
        <w:rPr>
          <w:rFonts w:ascii="Times New Roman" w:hAnsi="Times New Roman" w:cs="Times New Roman"/>
        </w:rPr>
        <w:t xml:space="preserve"> И</w:t>
      </w:r>
      <w:proofErr w:type="gramEnd"/>
      <w:r w:rsidRPr="00E51042">
        <w:rPr>
          <w:rFonts w:ascii="Times New Roman" w:hAnsi="Times New Roman" w:cs="Times New Roman"/>
        </w:rPr>
        <w:t>н.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Второе послание Иоанна – 2</w:t>
      </w:r>
      <w:proofErr w:type="gramStart"/>
      <w:r w:rsidRPr="00E51042">
        <w:rPr>
          <w:rFonts w:ascii="Times New Roman" w:hAnsi="Times New Roman" w:cs="Times New Roman"/>
        </w:rPr>
        <w:t xml:space="preserve"> И</w:t>
      </w:r>
      <w:proofErr w:type="gramEnd"/>
      <w:r w:rsidRPr="00E51042">
        <w:rPr>
          <w:rFonts w:ascii="Times New Roman" w:hAnsi="Times New Roman" w:cs="Times New Roman"/>
        </w:rPr>
        <w:t>н.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Третье послание Иоанна – 3</w:t>
      </w:r>
      <w:proofErr w:type="gramStart"/>
      <w:r w:rsidRPr="00E51042">
        <w:rPr>
          <w:rFonts w:ascii="Times New Roman" w:hAnsi="Times New Roman" w:cs="Times New Roman"/>
        </w:rPr>
        <w:t xml:space="preserve"> И</w:t>
      </w:r>
      <w:proofErr w:type="gramEnd"/>
      <w:r w:rsidRPr="00E51042">
        <w:rPr>
          <w:rFonts w:ascii="Times New Roman" w:hAnsi="Times New Roman" w:cs="Times New Roman"/>
        </w:rPr>
        <w:t>н.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Послание Иуды – Иуд.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Послание к Римлянам – Рим.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Первое послание к Коринфянам – 1 Кор.</w:t>
      </w:r>
    </w:p>
    <w:p w:rsidR="00EB4CE3" w:rsidRDefault="00EB4CE3" w:rsidP="00E51042">
      <w:pPr>
        <w:rPr>
          <w:rFonts w:ascii="Times New Roman" w:hAnsi="Times New Roman" w:cs="Times New Roman"/>
        </w:rPr>
      </w:pP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Второе послание к Коринфянам – 2 Кор.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Послание к </w:t>
      </w:r>
      <w:proofErr w:type="spellStart"/>
      <w:r w:rsidRPr="00E51042">
        <w:rPr>
          <w:rFonts w:ascii="Times New Roman" w:hAnsi="Times New Roman" w:cs="Times New Roman"/>
        </w:rPr>
        <w:t>Галатам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Гал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Послание к </w:t>
      </w:r>
      <w:proofErr w:type="spellStart"/>
      <w:r w:rsidRPr="00E51042">
        <w:rPr>
          <w:rFonts w:ascii="Times New Roman" w:hAnsi="Times New Roman" w:cs="Times New Roman"/>
        </w:rPr>
        <w:t>Ефесянам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Еф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Послание к </w:t>
      </w:r>
      <w:proofErr w:type="spellStart"/>
      <w:r w:rsidRPr="00E51042">
        <w:rPr>
          <w:rFonts w:ascii="Times New Roman" w:hAnsi="Times New Roman" w:cs="Times New Roman"/>
        </w:rPr>
        <w:t>Филиппийцам</w:t>
      </w:r>
      <w:proofErr w:type="spellEnd"/>
      <w:r w:rsidRPr="00E51042">
        <w:rPr>
          <w:rFonts w:ascii="Times New Roman" w:hAnsi="Times New Roman" w:cs="Times New Roman"/>
        </w:rPr>
        <w:t xml:space="preserve"> – </w:t>
      </w:r>
      <w:proofErr w:type="spellStart"/>
      <w:r w:rsidRPr="00E51042">
        <w:rPr>
          <w:rFonts w:ascii="Times New Roman" w:hAnsi="Times New Roman" w:cs="Times New Roman"/>
        </w:rPr>
        <w:t>Флп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Послание к </w:t>
      </w:r>
      <w:proofErr w:type="spellStart"/>
      <w:r w:rsidRPr="00E51042">
        <w:rPr>
          <w:rFonts w:ascii="Times New Roman" w:hAnsi="Times New Roman" w:cs="Times New Roman"/>
        </w:rPr>
        <w:t>Колосянам</w:t>
      </w:r>
      <w:proofErr w:type="spellEnd"/>
      <w:r w:rsidRPr="00E51042">
        <w:rPr>
          <w:rFonts w:ascii="Times New Roman" w:hAnsi="Times New Roman" w:cs="Times New Roman"/>
        </w:rPr>
        <w:t xml:space="preserve"> – Кол.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Первое послание к </w:t>
      </w:r>
      <w:proofErr w:type="spellStart"/>
      <w:r w:rsidRPr="00E51042">
        <w:rPr>
          <w:rFonts w:ascii="Times New Roman" w:hAnsi="Times New Roman" w:cs="Times New Roman"/>
        </w:rPr>
        <w:t>Фессалоникийцам</w:t>
      </w:r>
      <w:proofErr w:type="spellEnd"/>
      <w:r w:rsidRPr="00E51042">
        <w:rPr>
          <w:rFonts w:ascii="Times New Roman" w:hAnsi="Times New Roman" w:cs="Times New Roman"/>
        </w:rPr>
        <w:t xml:space="preserve"> – 1 Фес.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Второе послание к </w:t>
      </w:r>
      <w:proofErr w:type="spellStart"/>
      <w:r w:rsidRPr="00E51042">
        <w:rPr>
          <w:rFonts w:ascii="Times New Roman" w:hAnsi="Times New Roman" w:cs="Times New Roman"/>
        </w:rPr>
        <w:t>Фессалоникийцм</w:t>
      </w:r>
      <w:proofErr w:type="spellEnd"/>
      <w:r w:rsidRPr="00E51042">
        <w:rPr>
          <w:rFonts w:ascii="Times New Roman" w:hAnsi="Times New Roman" w:cs="Times New Roman"/>
        </w:rPr>
        <w:t xml:space="preserve"> – 2 Фес.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Первое послание к Тимофею – 1 Тим.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Второе послание к Тимофею – 2 Тим.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Послание к Титу – Тит.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 xml:space="preserve">Послание к Филимону – </w:t>
      </w:r>
      <w:proofErr w:type="spellStart"/>
      <w:r w:rsidRPr="00E51042">
        <w:rPr>
          <w:rFonts w:ascii="Times New Roman" w:hAnsi="Times New Roman" w:cs="Times New Roman"/>
        </w:rPr>
        <w:t>Флм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Послание к Евреям – Евр.</w:t>
      </w:r>
    </w:p>
    <w:p w:rsidR="00E51042" w:rsidRPr="00E51042" w:rsidRDefault="00E51042" w:rsidP="00E51042">
      <w:pPr>
        <w:rPr>
          <w:rFonts w:ascii="Times New Roman" w:hAnsi="Times New Roman" w:cs="Times New Roman"/>
        </w:rPr>
      </w:pPr>
      <w:r w:rsidRPr="00E51042">
        <w:rPr>
          <w:rFonts w:ascii="Times New Roman" w:hAnsi="Times New Roman" w:cs="Times New Roman"/>
        </w:rPr>
        <w:t>Откровение апостол</w:t>
      </w:r>
      <w:proofErr w:type="gramStart"/>
      <w:r w:rsidRPr="00E51042">
        <w:rPr>
          <w:rFonts w:ascii="Times New Roman" w:hAnsi="Times New Roman" w:cs="Times New Roman"/>
        </w:rPr>
        <w:t>а Иоа</w:t>
      </w:r>
      <w:proofErr w:type="gramEnd"/>
      <w:r w:rsidRPr="00E51042">
        <w:rPr>
          <w:rFonts w:ascii="Times New Roman" w:hAnsi="Times New Roman" w:cs="Times New Roman"/>
        </w:rPr>
        <w:t xml:space="preserve">нна Богослова (Апокалипсис) – </w:t>
      </w:r>
      <w:proofErr w:type="spellStart"/>
      <w:r w:rsidRPr="00E51042">
        <w:rPr>
          <w:rFonts w:ascii="Times New Roman" w:hAnsi="Times New Roman" w:cs="Times New Roman"/>
        </w:rPr>
        <w:t>Откр</w:t>
      </w:r>
      <w:proofErr w:type="spellEnd"/>
      <w:r w:rsidRPr="00E51042">
        <w:rPr>
          <w:rFonts w:ascii="Times New Roman" w:hAnsi="Times New Roman" w:cs="Times New Roman"/>
        </w:rPr>
        <w:t xml:space="preserve">.; </w:t>
      </w:r>
      <w:proofErr w:type="spellStart"/>
      <w:r w:rsidRPr="00E51042">
        <w:rPr>
          <w:rFonts w:ascii="Times New Roman" w:hAnsi="Times New Roman" w:cs="Times New Roman"/>
        </w:rPr>
        <w:t>Апок</w:t>
      </w:r>
      <w:proofErr w:type="spellEnd"/>
      <w:r w:rsidRPr="00E51042">
        <w:rPr>
          <w:rFonts w:ascii="Times New Roman" w:hAnsi="Times New Roman" w:cs="Times New Roman"/>
        </w:rPr>
        <w:t>.</w:t>
      </w:r>
    </w:p>
    <w:p w:rsidR="00EB4CE3" w:rsidRDefault="00EB4CE3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  <w:sectPr w:rsidR="00EB4CE3" w:rsidSect="00EB4CE3">
          <w:type w:val="continuous"/>
          <w:pgSz w:w="11906" w:h="16838"/>
          <w:pgMar w:top="851" w:right="454" w:bottom="851" w:left="1134" w:header="0" w:footer="0" w:gutter="0"/>
          <w:cols w:num="2" w:space="708"/>
          <w:docGrid w:linePitch="360"/>
        </w:sectPr>
      </w:pPr>
    </w:p>
    <w:p w:rsidR="00E51042" w:rsidRPr="00DF1D7B" w:rsidRDefault="00E51042" w:rsidP="0092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sectPr w:rsidR="00E51042" w:rsidRPr="00DF1D7B" w:rsidSect="00EB4CE3">
      <w:type w:val="continuous"/>
      <w:pgSz w:w="11906" w:h="16838"/>
      <w:pgMar w:top="851" w:right="45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46" w:rsidRDefault="009A7D46" w:rsidP="00E1585A">
      <w:pPr>
        <w:spacing w:after="0" w:line="240" w:lineRule="auto"/>
      </w:pPr>
      <w:r>
        <w:separator/>
      </w:r>
    </w:p>
  </w:endnote>
  <w:endnote w:type="continuationSeparator" w:id="0">
    <w:p w:rsidR="009A7D46" w:rsidRDefault="009A7D46" w:rsidP="00E1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648672"/>
      <w:docPartObj>
        <w:docPartGallery w:val="Page Numbers (Bottom of Page)"/>
        <w:docPartUnique/>
      </w:docPartObj>
    </w:sdtPr>
    <w:sdtContent>
      <w:p w:rsidR="00E414DC" w:rsidRDefault="00E414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F3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414DC" w:rsidRDefault="00E414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46" w:rsidRDefault="009A7D46" w:rsidP="00E1585A">
      <w:pPr>
        <w:spacing w:after="0" w:line="240" w:lineRule="auto"/>
      </w:pPr>
      <w:r>
        <w:separator/>
      </w:r>
    </w:p>
  </w:footnote>
  <w:footnote w:type="continuationSeparator" w:id="0">
    <w:p w:rsidR="009A7D46" w:rsidRDefault="009A7D46" w:rsidP="00E15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10E5"/>
    <w:multiLevelType w:val="hybridMultilevel"/>
    <w:tmpl w:val="C896A18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03137E2"/>
    <w:multiLevelType w:val="hybridMultilevel"/>
    <w:tmpl w:val="1FCC527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>
    <w:nsid w:val="20E523C0"/>
    <w:multiLevelType w:val="hybridMultilevel"/>
    <w:tmpl w:val="5DE0C2E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BF083C"/>
    <w:multiLevelType w:val="hybridMultilevel"/>
    <w:tmpl w:val="81E23D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AA04AB"/>
    <w:multiLevelType w:val="hybridMultilevel"/>
    <w:tmpl w:val="A85A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04A00"/>
    <w:multiLevelType w:val="hybridMultilevel"/>
    <w:tmpl w:val="3670B80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35077B19"/>
    <w:multiLevelType w:val="hybridMultilevel"/>
    <w:tmpl w:val="3FE479EE"/>
    <w:lvl w:ilvl="0" w:tplc="43522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EB654D"/>
    <w:multiLevelType w:val="hybridMultilevel"/>
    <w:tmpl w:val="F24CD3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4293AF8"/>
    <w:multiLevelType w:val="hybridMultilevel"/>
    <w:tmpl w:val="01B83C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835107E"/>
    <w:multiLevelType w:val="hybridMultilevel"/>
    <w:tmpl w:val="E0E2DDA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71593291"/>
    <w:multiLevelType w:val="hybridMultilevel"/>
    <w:tmpl w:val="662E60E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50E63DD"/>
    <w:multiLevelType w:val="hybridMultilevel"/>
    <w:tmpl w:val="BA68C680"/>
    <w:lvl w:ilvl="0" w:tplc="9716C360">
      <w:start w:val="2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C5186"/>
    <w:multiLevelType w:val="hybridMultilevel"/>
    <w:tmpl w:val="920EB4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7E"/>
    <w:rsid w:val="00020B74"/>
    <w:rsid w:val="000246C3"/>
    <w:rsid w:val="00043CD7"/>
    <w:rsid w:val="000539BD"/>
    <w:rsid w:val="000716EB"/>
    <w:rsid w:val="000719D1"/>
    <w:rsid w:val="0007228A"/>
    <w:rsid w:val="00082E32"/>
    <w:rsid w:val="00083168"/>
    <w:rsid w:val="00083378"/>
    <w:rsid w:val="000D236F"/>
    <w:rsid w:val="000D542B"/>
    <w:rsid w:val="000F6873"/>
    <w:rsid w:val="001123B0"/>
    <w:rsid w:val="001135BB"/>
    <w:rsid w:val="001337D7"/>
    <w:rsid w:val="00144AC8"/>
    <w:rsid w:val="001517A7"/>
    <w:rsid w:val="00163935"/>
    <w:rsid w:val="001A7576"/>
    <w:rsid w:val="001B0072"/>
    <w:rsid w:val="001B2FE2"/>
    <w:rsid w:val="001F353E"/>
    <w:rsid w:val="002037C9"/>
    <w:rsid w:val="002045B7"/>
    <w:rsid w:val="002330F8"/>
    <w:rsid w:val="00237E23"/>
    <w:rsid w:val="002435E8"/>
    <w:rsid w:val="00260B39"/>
    <w:rsid w:val="00263DF8"/>
    <w:rsid w:val="002931CA"/>
    <w:rsid w:val="0029321F"/>
    <w:rsid w:val="002A45F8"/>
    <w:rsid w:val="002B6970"/>
    <w:rsid w:val="002E6F67"/>
    <w:rsid w:val="003051D9"/>
    <w:rsid w:val="003158A3"/>
    <w:rsid w:val="00320954"/>
    <w:rsid w:val="00323E68"/>
    <w:rsid w:val="00354916"/>
    <w:rsid w:val="00370D5C"/>
    <w:rsid w:val="003B68F7"/>
    <w:rsid w:val="003D7CCB"/>
    <w:rsid w:val="00421DA0"/>
    <w:rsid w:val="004465B0"/>
    <w:rsid w:val="00496656"/>
    <w:rsid w:val="004B123B"/>
    <w:rsid w:val="004B3AA5"/>
    <w:rsid w:val="004D6929"/>
    <w:rsid w:val="004E3AC7"/>
    <w:rsid w:val="004E44BB"/>
    <w:rsid w:val="004F5CDB"/>
    <w:rsid w:val="005166F4"/>
    <w:rsid w:val="00522690"/>
    <w:rsid w:val="0059243E"/>
    <w:rsid w:val="00593F9C"/>
    <w:rsid w:val="005962AB"/>
    <w:rsid w:val="005A3BB3"/>
    <w:rsid w:val="005C167C"/>
    <w:rsid w:val="005D35B3"/>
    <w:rsid w:val="005E5E8A"/>
    <w:rsid w:val="00616DC5"/>
    <w:rsid w:val="006171D2"/>
    <w:rsid w:val="00640D8B"/>
    <w:rsid w:val="006578F1"/>
    <w:rsid w:val="006579F6"/>
    <w:rsid w:val="006917AE"/>
    <w:rsid w:val="00696055"/>
    <w:rsid w:val="006C5771"/>
    <w:rsid w:val="006D5E15"/>
    <w:rsid w:val="00714FF3"/>
    <w:rsid w:val="00751DB9"/>
    <w:rsid w:val="00787040"/>
    <w:rsid w:val="007B0F32"/>
    <w:rsid w:val="007B283B"/>
    <w:rsid w:val="007E529F"/>
    <w:rsid w:val="007F6203"/>
    <w:rsid w:val="00804BD4"/>
    <w:rsid w:val="0085503A"/>
    <w:rsid w:val="00860C57"/>
    <w:rsid w:val="00893E43"/>
    <w:rsid w:val="00894CF2"/>
    <w:rsid w:val="008D4E03"/>
    <w:rsid w:val="008D545D"/>
    <w:rsid w:val="008E09CC"/>
    <w:rsid w:val="008F42F8"/>
    <w:rsid w:val="00906D7A"/>
    <w:rsid w:val="009226B6"/>
    <w:rsid w:val="00947B24"/>
    <w:rsid w:val="00973BCF"/>
    <w:rsid w:val="00990766"/>
    <w:rsid w:val="009A4BD4"/>
    <w:rsid w:val="009A54C2"/>
    <w:rsid w:val="009A7D46"/>
    <w:rsid w:val="009B67D8"/>
    <w:rsid w:val="009D358C"/>
    <w:rsid w:val="009F5DC8"/>
    <w:rsid w:val="00A21DA9"/>
    <w:rsid w:val="00A25A6C"/>
    <w:rsid w:val="00A32DB7"/>
    <w:rsid w:val="00A376F2"/>
    <w:rsid w:val="00A553F9"/>
    <w:rsid w:val="00AA1189"/>
    <w:rsid w:val="00AD58F2"/>
    <w:rsid w:val="00AE258D"/>
    <w:rsid w:val="00AE3B01"/>
    <w:rsid w:val="00B16287"/>
    <w:rsid w:val="00B1643A"/>
    <w:rsid w:val="00B24559"/>
    <w:rsid w:val="00B32EDB"/>
    <w:rsid w:val="00B42D73"/>
    <w:rsid w:val="00B57DD4"/>
    <w:rsid w:val="00BC3825"/>
    <w:rsid w:val="00BC3CB8"/>
    <w:rsid w:val="00BE066C"/>
    <w:rsid w:val="00BF2A7E"/>
    <w:rsid w:val="00BF3EA7"/>
    <w:rsid w:val="00BF489E"/>
    <w:rsid w:val="00BF6577"/>
    <w:rsid w:val="00C07393"/>
    <w:rsid w:val="00C26B4E"/>
    <w:rsid w:val="00CF272D"/>
    <w:rsid w:val="00CF496F"/>
    <w:rsid w:val="00D00B3F"/>
    <w:rsid w:val="00D25308"/>
    <w:rsid w:val="00D46EDA"/>
    <w:rsid w:val="00D51507"/>
    <w:rsid w:val="00D55AD1"/>
    <w:rsid w:val="00D64442"/>
    <w:rsid w:val="00D85154"/>
    <w:rsid w:val="00D929B1"/>
    <w:rsid w:val="00DA163D"/>
    <w:rsid w:val="00DA60E2"/>
    <w:rsid w:val="00DD69D7"/>
    <w:rsid w:val="00DE0C03"/>
    <w:rsid w:val="00DF1D7B"/>
    <w:rsid w:val="00E1585A"/>
    <w:rsid w:val="00E1720A"/>
    <w:rsid w:val="00E414DC"/>
    <w:rsid w:val="00E51042"/>
    <w:rsid w:val="00E9415B"/>
    <w:rsid w:val="00EA5A28"/>
    <w:rsid w:val="00EB0483"/>
    <w:rsid w:val="00EB4137"/>
    <w:rsid w:val="00EB4CE3"/>
    <w:rsid w:val="00EC30D7"/>
    <w:rsid w:val="00EC4CDA"/>
    <w:rsid w:val="00ED0603"/>
    <w:rsid w:val="00ED60E3"/>
    <w:rsid w:val="00F134E1"/>
    <w:rsid w:val="00F46E96"/>
    <w:rsid w:val="00F51385"/>
    <w:rsid w:val="00F55961"/>
    <w:rsid w:val="00F80357"/>
    <w:rsid w:val="00F95803"/>
    <w:rsid w:val="00FE25EA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F3"/>
  </w:style>
  <w:style w:type="paragraph" w:styleId="1">
    <w:name w:val="heading 1"/>
    <w:basedOn w:val="a"/>
    <w:next w:val="a"/>
    <w:link w:val="10"/>
    <w:uiPriority w:val="9"/>
    <w:qFormat/>
    <w:rsid w:val="0011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123B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123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A3B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1123B0"/>
    <w:pPr>
      <w:keepNext/>
      <w:spacing w:after="0" w:line="240" w:lineRule="auto"/>
      <w:jc w:val="both"/>
      <w:outlineLvl w:val="7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123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1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585A"/>
  </w:style>
  <w:style w:type="paragraph" w:styleId="a6">
    <w:name w:val="footer"/>
    <w:basedOn w:val="a"/>
    <w:link w:val="a7"/>
    <w:uiPriority w:val="99"/>
    <w:unhideWhenUsed/>
    <w:rsid w:val="00E1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85A"/>
  </w:style>
  <w:style w:type="character" w:styleId="a8">
    <w:name w:val="Hyperlink"/>
    <w:basedOn w:val="a0"/>
    <w:semiHidden/>
    <w:unhideWhenUsed/>
    <w:rsid w:val="00E51042"/>
    <w:rPr>
      <w:color w:val="0000FF"/>
      <w:u w:val="single"/>
    </w:rPr>
  </w:style>
  <w:style w:type="paragraph" w:styleId="a9">
    <w:name w:val="Title"/>
    <w:basedOn w:val="a"/>
    <w:link w:val="aa"/>
    <w:qFormat/>
    <w:rsid w:val="00E510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E510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E510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10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10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123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123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1123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rsid w:val="00112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A3B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semiHidden/>
    <w:rsid w:val="005A3BB3"/>
    <w:pPr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A3B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421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0246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24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F3"/>
  </w:style>
  <w:style w:type="paragraph" w:styleId="1">
    <w:name w:val="heading 1"/>
    <w:basedOn w:val="a"/>
    <w:next w:val="a"/>
    <w:link w:val="10"/>
    <w:uiPriority w:val="9"/>
    <w:qFormat/>
    <w:rsid w:val="0011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123B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123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A3B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1123B0"/>
    <w:pPr>
      <w:keepNext/>
      <w:spacing w:after="0" w:line="240" w:lineRule="auto"/>
      <w:jc w:val="both"/>
      <w:outlineLvl w:val="7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123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1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585A"/>
  </w:style>
  <w:style w:type="paragraph" w:styleId="a6">
    <w:name w:val="footer"/>
    <w:basedOn w:val="a"/>
    <w:link w:val="a7"/>
    <w:uiPriority w:val="99"/>
    <w:unhideWhenUsed/>
    <w:rsid w:val="00E1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85A"/>
  </w:style>
  <w:style w:type="character" w:styleId="a8">
    <w:name w:val="Hyperlink"/>
    <w:basedOn w:val="a0"/>
    <w:semiHidden/>
    <w:unhideWhenUsed/>
    <w:rsid w:val="00E51042"/>
    <w:rPr>
      <w:color w:val="0000FF"/>
      <w:u w:val="single"/>
    </w:rPr>
  </w:style>
  <w:style w:type="paragraph" w:styleId="a9">
    <w:name w:val="Title"/>
    <w:basedOn w:val="a"/>
    <w:link w:val="aa"/>
    <w:qFormat/>
    <w:rsid w:val="00E510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E510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E510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10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510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123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123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1123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rsid w:val="00112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A3B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semiHidden/>
    <w:rsid w:val="005A3BB3"/>
    <w:pPr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A3B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421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0246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2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E396A-2D9E-4AA4-BB2E-ACE10369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37</Pages>
  <Words>10025</Words>
  <Characters>57145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5</cp:revision>
  <dcterms:created xsi:type="dcterms:W3CDTF">2013-12-26T08:32:00Z</dcterms:created>
  <dcterms:modified xsi:type="dcterms:W3CDTF">2013-12-26T09:58:00Z</dcterms:modified>
</cp:coreProperties>
</file>